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78" w:rsidRPr="0049584D" w:rsidRDefault="00192C78" w:rsidP="00192C78">
      <w:pPr>
        <w:spacing w:line="240" w:lineRule="auto"/>
        <w:jc w:val="center"/>
        <w:rPr>
          <w:rFonts w:asciiTheme="minorHAnsi" w:hAnsiTheme="minorHAnsi"/>
          <w:b/>
          <w:sz w:val="22"/>
          <w:szCs w:val="22"/>
        </w:rPr>
      </w:pPr>
      <w:r w:rsidRPr="0049584D">
        <w:rPr>
          <w:rFonts w:asciiTheme="minorHAnsi" w:hAnsiTheme="minorHAnsi"/>
          <w:b/>
          <w:sz w:val="22"/>
          <w:szCs w:val="22"/>
        </w:rPr>
        <w:t>Earth Science 2013-2014 Unit Planner</w:t>
      </w:r>
    </w:p>
    <w:p w:rsidR="00192C78" w:rsidRPr="0049584D" w:rsidRDefault="00192C78" w:rsidP="00192C78">
      <w:pPr>
        <w:spacing w:line="240" w:lineRule="auto"/>
        <w:jc w:val="center"/>
        <w:rPr>
          <w:rFonts w:asciiTheme="minorHAnsi" w:hAnsiTheme="minorHAnsi"/>
          <w:b/>
          <w:sz w:val="22"/>
          <w:szCs w:val="22"/>
        </w:rPr>
      </w:pPr>
      <w:r w:rsidRPr="0049584D">
        <w:rPr>
          <w:rFonts w:asciiTheme="minorHAnsi" w:hAnsiTheme="minorHAnsi"/>
          <w:b/>
          <w:sz w:val="22"/>
          <w:szCs w:val="22"/>
        </w:rPr>
        <w:t>Unit 6: Weathering, Erosion, Deposition, and Soil</w:t>
      </w:r>
    </w:p>
    <w:p w:rsidR="00D17C6D" w:rsidRDefault="00D17C6D" w:rsidP="00DE10D5">
      <w:pPr>
        <w:spacing w:line="240" w:lineRule="auto"/>
        <w:rPr>
          <w:rFonts w:asciiTheme="minorHAnsi" w:hAnsiTheme="minorHAnsi"/>
          <w:b/>
          <w:sz w:val="22"/>
          <w:szCs w:val="22"/>
        </w:rPr>
      </w:pPr>
      <w:r>
        <w:rPr>
          <w:rFonts w:asciiTheme="minorHAnsi" w:hAnsiTheme="minorHAnsi"/>
          <w:b/>
          <w:sz w:val="22"/>
          <w:szCs w:val="22"/>
        </w:rPr>
        <w:t>The Big Idea:</w:t>
      </w:r>
    </w:p>
    <w:p w:rsidR="00D17C6D" w:rsidRDefault="00D17C6D" w:rsidP="00DE10D5">
      <w:pPr>
        <w:spacing w:line="240" w:lineRule="auto"/>
        <w:rPr>
          <w:rFonts w:asciiTheme="minorHAnsi" w:hAnsiTheme="minorHAnsi"/>
          <w:sz w:val="22"/>
          <w:szCs w:val="22"/>
        </w:rPr>
      </w:pPr>
      <w:r>
        <w:rPr>
          <w:rFonts w:asciiTheme="minorHAnsi" w:hAnsiTheme="minorHAnsi"/>
          <w:sz w:val="22"/>
          <w:szCs w:val="22"/>
        </w:rPr>
        <w:t xml:space="preserve">Instead of spending class time taking notes, we’ll focus our class time on labs and understanding concepts. Of course, you will still need notes to help you get the basics of concepts and to help you study. So, the lecture and notes will be online. You can find the links on the class website. The best part is that you can go back and re-watch things you didn’t understand at first, and you don’t have to worry about missing important notes during class if you’re absent. </w:t>
      </w:r>
    </w:p>
    <w:p w:rsidR="00D17C6D" w:rsidRDefault="00D17C6D" w:rsidP="00DE10D5">
      <w:pPr>
        <w:spacing w:line="240" w:lineRule="auto"/>
        <w:rPr>
          <w:rFonts w:asciiTheme="minorHAnsi" w:hAnsiTheme="minorHAnsi"/>
          <w:sz w:val="22"/>
          <w:szCs w:val="22"/>
        </w:rPr>
      </w:pPr>
      <w:r>
        <w:rPr>
          <w:rFonts w:asciiTheme="minorHAnsi" w:hAnsiTheme="minorHAnsi"/>
          <w:sz w:val="22"/>
          <w:szCs w:val="22"/>
        </w:rPr>
        <w:t xml:space="preserve">This idea is called the </w:t>
      </w:r>
      <w:r w:rsidRPr="00D17C6D">
        <w:rPr>
          <w:rFonts w:asciiTheme="minorHAnsi" w:hAnsiTheme="minorHAnsi"/>
          <w:b/>
          <w:sz w:val="22"/>
          <w:szCs w:val="22"/>
        </w:rPr>
        <w:t>Flipped Class</w:t>
      </w:r>
      <w:r>
        <w:rPr>
          <w:rFonts w:asciiTheme="minorHAnsi" w:hAnsiTheme="minorHAnsi"/>
          <w:sz w:val="22"/>
          <w:szCs w:val="22"/>
        </w:rPr>
        <w:t xml:space="preserve">. We are going to try it out for this unit and see how it goes. You will have a chance to give me feedback at the end of the unit through a survey. Your parents will have a chance to fill out a survey as well. Of course, I’ll also be </w:t>
      </w:r>
      <w:r w:rsidR="00D52F54">
        <w:rPr>
          <w:rFonts w:asciiTheme="minorHAnsi" w:hAnsiTheme="minorHAnsi"/>
          <w:sz w:val="22"/>
          <w:szCs w:val="22"/>
        </w:rPr>
        <w:t>using your</w:t>
      </w:r>
      <w:r>
        <w:rPr>
          <w:rFonts w:asciiTheme="minorHAnsi" w:hAnsiTheme="minorHAnsi"/>
          <w:sz w:val="22"/>
          <w:szCs w:val="22"/>
        </w:rPr>
        <w:t xml:space="preserve"> tes</w:t>
      </w:r>
      <w:r w:rsidR="00D52F54">
        <w:rPr>
          <w:rFonts w:asciiTheme="minorHAnsi" w:hAnsiTheme="minorHAnsi"/>
          <w:sz w:val="22"/>
          <w:szCs w:val="22"/>
        </w:rPr>
        <w:t>t scores as feedback, too</w:t>
      </w:r>
      <w:r>
        <w:rPr>
          <w:rFonts w:asciiTheme="minorHAnsi" w:hAnsiTheme="minorHAnsi"/>
          <w:sz w:val="22"/>
          <w:szCs w:val="22"/>
        </w:rPr>
        <w:t xml:space="preserve">. You should be able to watch the videos on a computer, tablet, or mobile device. Remember, if you have trouble viewing at home, it is your responsibility to use the school resources (media center and student computers during homeroom). </w:t>
      </w:r>
    </w:p>
    <w:p w:rsidR="00D52F54" w:rsidRDefault="00D52F54" w:rsidP="00DE10D5">
      <w:pPr>
        <w:spacing w:line="240" w:lineRule="auto"/>
        <w:rPr>
          <w:rFonts w:asciiTheme="minorHAnsi" w:hAnsiTheme="minorHAnsi"/>
          <w:sz w:val="22"/>
          <w:szCs w:val="22"/>
        </w:rPr>
      </w:pPr>
      <w:r>
        <w:rPr>
          <w:rFonts w:asciiTheme="minorHAnsi" w:hAnsiTheme="minorHAnsi"/>
          <w:sz w:val="22"/>
          <w:szCs w:val="22"/>
        </w:rPr>
        <w:t>Items in bold should be completed at home. The labs will be completed in class. If you use your time wisely, you should be able to complete the labs in class. However, you may have to finish a few things at home if don’t finish in class.</w:t>
      </w:r>
    </w:p>
    <w:p w:rsidR="00D17C6D" w:rsidRDefault="00D17C6D" w:rsidP="00D17C6D">
      <w:pPr>
        <w:spacing w:line="240" w:lineRule="auto"/>
        <w:rPr>
          <w:rFonts w:asciiTheme="minorHAnsi" w:hAnsiTheme="minorHAnsi"/>
          <w:sz w:val="22"/>
          <w:szCs w:val="22"/>
        </w:rPr>
      </w:pPr>
      <w:r>
        <w:rPr>
          <w:rFonts w:asciiTheme="minorHAnsi" w:hAnsiTheme="minorHAnsi"/>
          <w:sz w:val="22"/>
          <w:szCs w:val="22"/>
        </w:rPr>
        <w:t>Please note: due dates are subject to change as discussed in class. They may be moved forward or back depending on the in class progress we are making. This is an experiment, so please be flexible.</w:t>
      </w:r>
      <w:r>
        <w:rPr>
          <w:rFonts w:asciiTheme="minorHAnsi" w:hAnsiTheme="minorHAnsi"/>
          <w:sz w:val="22"/>
          <w:szCs w:val="22"/>
        </w:rPr>
        <w:t xml:space="preserve"> TWIST assignments may vary slightly in order to give us a chance to work on our projects in class. </w:t>
      </w:r>
    </w:p>
    <w:p w:rsidR="00D17C6D" w:rsidRPr="00D17C6D" w:rsidRDefault="00D17C6D" w:rsidP="00DE10D5">
      <w:pPr>
        <w:spacing w:line="240" w:lineRule="auto"/>
        <w:rPr>
          <w:rFonts w:asciiTheme="minorHAnsi" w:hAnsiTheme="minorHAnsi"/>
          <w:sz w:val="22"/>
          <w:szCs w:val="22"/>
        </w:rPr>
      </w:pPr>
    </w:p>
    <w:tbl>
      <w:tblPr>
        <w:tblW w:w="117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7"/>
        <w:gridCol w:w="1910"/>
        <w:gridCol w:w="4409"/>
        <w:gridCol w:w="1394"/>
        <w:gridCol w:w="990"/>
        <w:gridCol w:w="1080"/>
        <w:gridCol w:w="990"/>
      </w:tblGrid>
      <w:tr w:rsidR="00501F90" w:rsidRPr="0049584D" w:rsidTr="00501F90">
        <w:trPr>
          <w:trHeight w:val="801"/>
        </w:trPr>
        <w:tc>
          <w:tcPr>
            <w:tcW w:w="927" w:type="dxa"/>
            <w:shd w:val="clear" w:color="auto" w:fill="EEECE1"/>
          </w:tcPr>
          <w:p w:rsidR="00D52F54" w:rsidRPr="00501F90" w:rsidRDefault="00D52F54" w:rsidP="009E0493">
            <w:pPr>
              <w:spacing w:after="0" w:line="240" w:lineRule="auto"/>
              <w:jc w:val="center"/>
              <w:rPr>
                <w:rFonts w:asciiTheme="minorHAnsi" w:hAnsiTheme="minorHAnsi"/>
                <w:sz w:val="20"/>
                <w:szCs w:val="20"/>
              </w:rPr>
            </w:pPr>
            <w:r w:rsidRPr="00501F90">
              <w:rPr>
                <w:rFonts w:asciiTheme="minorHAnsi" w:hAnsiTheme="minorHAnsi"/>
                <w:sz w:val="20"/>
                <w:szCs w:val="20"/>
              </w:rPr>
              <w:t>Concept #</w:t>
            </w:r>
          </w:p>
        </w:tc>
        <w:tc>
          <w:tcPr>
            <w:tcW w:w="1910" w:type="dxa"/>
            <w:shd w:val="clear" w:color="auto" w:fill="EEECE1"/>
          </w:tcPr>
          <w:p w:rsidR="00D52F54" w:rsidRPr="0049584D" w:rsidRDefault="00D52F54" w:rsidP="009E0493">
            <w:pPr>
              <w:spacing w:after="0" w:line="240" w:lineRule="auto"/>
              <w:jc w:val="center"/>
              <w:rPr>
                <w:rFonts w:asciiTheme="minorHAnsi" w:hAnsiTheme="minorHAnsi"/>
                <w:sz w:val="22"/>
                <w:szCs w:val="22"/>
              </w:rPr>
            </w:pPr>
            <w:r w:rsidRPr="0049584D">
              <w:rPr>
                <w:rFonts w:asciiTheme="minorHAnsi" w:hAnsiTheme="minorHAnsi"/>
                <w:sz w:val="22"/>
                <w:szCs w:val="22"/>
              </w:rPr>
              <w:t>What we are learning</w:t>
            </w:r>
          </w:p>
        </w:tc>
        <w:tc>
          <w:tcPr>
            <w:tcW w:w="4409" w:type="dxa"/>
            <w:shd w:val="clear" w:color="auto" w:fill="EEECE1"/>
          </w:tcPr>
          <w:p w:rsidR="00D52F54" w:rsidRPr="0049584D" w:rsidRDefault="00D52F54" w:rsidP="009E0493">
            <w:pPr>
              <w:spacing w:after="0" w:line="240" w:lineRule="auto"/>
              <w:jc w:val="center"/>
              <w:rPr>
                <w:rFonts w:asciiTheme="minorHAnsi" w:hAnsiTheme="minorHAnsi"/>
                <w:sz w:val="22"/>
                <w:szCs w:val="22"/>
              </w:rPr>
            </w:pPr>
            <w:r w:rsidRPr="0049584D">
              <w:rPr>
                <w:rFonts w:asciiTheme="minorHAnsi" w:hAnsiTheme="minorHAnsi"/>
                <w:sz w:val="22"/>
                <w:szCs w:val="22"/>
              </w:rPr>
              <w:t>Mandatory Work</w:t>
            </w:r>
          </w:p>
        </w:tc>
        <w:tc>
          <w:tcPr>
            <w:tcW w:w="1394" w:type="dxa"/>
            <w:shd w:val="clear" w:color="auto" w:fill="EEECE1"/>
          </w:tcPr>
          <w:p w:rsidR="00D52F54" w:rsidRPr="0049584D" w:rsidRDefault="00D52F54" w:rsidP="009E0493">
            <w:pPr>
              <w:spacing w:after="0" w:line="240" w:lineRule="auto"/>
              <w:jc w:val="center"/>
              <w:rPr>
                <w:rFonts w:asciiTheme="minorHAnsi" w:hAnsiTheme="minorHAnsi"/>
                <w:sz w:val="22"/>
                <w:szCs w:val="22"/>
              </w:rPr>
            </w:pPr>
            <w:r w:rsidRPr="0049584D">
              <w:rPr>
                <w:rFonts w:asciiTheme="minorHAnsi" w:hAnsiTheme="minorHAnsi"/>
                <w:sz w:val="22"/>
                <w:szCs w:val="22"/>
              </w:rPr>
              <w:t>Optional Practice</w:t>
            </w:r>
          </w:p>
        </w:tc>
        <w:tc>
          <w:tcPr>
            <w:tcW w:w="990" w:type="dxa"/>
            <w:shd w:val="clear" w:color="auto" w:fill="EEECE1"/>
          </w:tcPr>
          <w:p w:rsidR="00D52F54" w:rsidRPr="0049584D" w:rsidRDefault="00D52F54" w:rsidP="009E0493">
            <w:pPr>
              <w:spacing w:after="0" w:line="240" w:lineRule="auto"/>
              <w:jc w:val="center"/>
              <w:rPr>
                <w:rFonts w:asciiTheme="minorHAnsi" w:hAnsiTheme="minorHAnsi"/>
                <w:sz w:val="22"/>
                <w:szCs w:val="22"/>
              </w:rPr>
            </w:pPr>
            <w:r w:rsidRPr="0049584D">
              <w:rPr>
                <w:rFonts w:asciiTheme="minorHAnsi" w:hAnsiTheme="minorHAnsi"/>
                <w:sz w:val="22"/>
                <w:szCs w:val="22"/>
              </w:rPr>
              <w:t>Due Date</w:t>
            </w:r>
          </w:p>
        </w:tc>
        <w:tc>
          <w:tcPr>
            <w:tcW w:w="1080" w:type="dxa"/>
            <w:shd w:val="clear" w:color="auto" w:fill="EEECE1"/>
          </w:tcPr>
          <w:p w:rsidR="00D52F54" w:rsidRPr="0049584D" w:rsidRDefault="00D52F54" w:rsidP="009E0493">
            <w:pPr>
              <w:spacing w:after="0" w:line="240" w:lineRule="auto"/>
              <w:jc w:val="center"/>
              <w:rPr>
                <w:rFonts w:asciiTheme="minorHAnsi" w:hAnsiTheme="minorHAnsi"/>
                <w:sz w:val="22"/>
                <w:szCs w:val="22"/>
              </w:rPr>
            </w:pPr>
            <w:r w:rsidRPr="0049584D">
              <w:rPr>
                <w:rFonts w:asciiTheme="minorHAnsi" w:hAnsiTheme="minorHAnsi"/>
                <w:sz w:val="22"/>
                <w:szCs w:val="22"/>
              </w:rPr>
              <w:t>Chap. &amp; Section</w:t>
            </w:r>
          </w:p>
          <w:p w:rsidR="00D52F54" w:rsidRPr="0049584D" w:rsidRDefault="00D52F54" w:rsidP="009E0493">
            <w:pPr>
              <w:spacing w:after="0" w:line="240" w:lineRule="auto"/>
              <w:jc w:val="center"/>
              <w:rPr>
                <w:rFonts w:asciiTheme="minorHAnsi" w:hAnsiTheme="minorHAnsi"/>
                <w:sz w:val="22"/>
                <w:szCs w:val="22"/>
              </w:rPr>
            </w:pPr>
            <w:r w:rsidRPr="0049584D">
              <w:rPr>
                <w:rFonts w:asciiTheme="minorHAnsi" w:hAnsiTheme="minorHAnsi"/>
                <w:sz w:val="22"/>
                <w:szCs w:val="22"/>
              </w:rPr>
              <w:t>Ch:Sec</w:t>
            </w:r>
          </w:p>
        </w:tc>
        <w:tc>
          <w:tcPr>
            <w:tcW w:w="990" w:type="dxa"/>
            <w:shd w:val="clear" w:color="auto" w:fill="EEECE1"/>
          </w:tcPr>
          <w:p w:rsidR="00D52F54" w:rsidRPr="00501F90" w:rsidRDefault="00D52F54" w:rsidP="00501F90">
            <w:pPr>
              <w:rPr>
                <w:rFonts w:asciiTheme="minorHAnsi" w:hAnsiTheme="minorHAnsi"/>
                <w:sz w:val="20"/>
                <w:szCs w:val="20"/>
              </w:rPr>
            </w:pPr>
            <w:r w:rsidRPr="00501F90">
              <w:rPr>
                <w:rFonts w:asciiTheme="minorHAnsi" w:hAnsiTheme="minorHAnsi"/>
                <w:sz w:val="20"/>
                <w:szCs w:val="20"/>
              </w:rPr>
              <w:t>Standard</w:t>
            </w:r>
          </w:p>
        </w:tc>
      </w:tr>
      <w:tr w:rsidR="00501F90" w:rsidRPr="0049584D" w:rsidTr="00501F90">
        <w:trPr>
          <w:trHeight w:val="1078"/>
        </w:trPr>
        <w:tc>
          <w:tcPr>
            <w:tcW w:w="927" w:type="dxa"/>
          </w:tcPr>
          <w:p w:rsidR="00D52F54" w:rsidRPr="0049584D" w:rsidRDefault="00D52F54" w:rsidP="002D131F">
            <w:pPr>
              <w:spacing w:after="0" w:line="240" w:lineRule="auto"/>
              <w:jc w:val="center"/>
              <w:rPr>
                <w:rFonts w:asciiTheme="minorHAnsi" w:hAnsiTheme="minorHAnsi"/>
                <w:sz w:val="22"/>
                <w:szCs w:val="22"/>
              </w:rPr>
            </w:pPr>
            <w:r w:rsidRPr="0049584D">
              <w:rPr>
                <w:rFonts w:asciiTheme="minorHAnsi" w:hAnsiTheme="minorHAnsi"/>
                <w:sz w:val="22"/>
                <w:szCs w:val="22"/>
              </w:rPr>
              <w:t>0</w:t>
            </w:r>
          </w:p>
        </w:tc>
        <w:tc>
          <w:tcPr>
            <w:tcW w:w="1910" w:type="dxa"/>
          </w:tcPr>
          <w:p w:rsidR="00D52F54" w:rsidRPr="0049584D" w:rsidRDefault="00D52F54" w:rsidP="002D131F">
            <w:pPr>
              <w:spacing w:after="0" w:line="240" w:lineRule="auto"/>
              <w:rPr>
                <w:rFonts w:asciiTheme="minorHAnsi" w:hAnsiTheme="minorHAnsi"/>
                <w:sz w:val="22"/>
                <w:szCs w:val="22"/>
              </w:rPr>
            </w:pPr>
            <w:r w:rsidRPr="0049584D">
              <w:rPr>
                <w:rFonts w:asciiTheme="minorHAnsi" w:hAnsiTheme="minorHAnsi"/>
                <w:sz w:val="22"/>
                <w:szCs w:val="22"/>
              </w:rPr>
              <w:t>Weathering, Erosion, Deposition Overview</w:t>
            </w:r>
          </w:p>
        </w:tc>
        <w:tc>
          <w:tcPr>
            <w:tcW w:w="4409" w:type="dxa"/>
          </w:tcPr>
          <w:p w:rsidR="00D52F54" w:rsidRPr="00D52F54" w:rsidRDefault="00D52F54" w:rsidP="002F77DD">
            <w:pPr>
              <w:pStyle w:val="ListParagraph"/>
              <w:numPr>
                <w:ilvl w:val="0"/>
                <w:numId w:val="13"/>
              </w:numPr>
              <w:spacing w:after="0" w:line="240" w:lineRule="auto"/>
              <w:rPr>
                <w:rFonts w:asciiTheme="minorHAnsi" w:hAnsiTheme="minorHAnsi"/>
                <w:b/>
                <w:sz w:val="22"/>
                <w:szCs w:val="22"/>
              </w:rPr>
            </w:pPr>
            <w:r w:rsidRPr="00D52F54">
              <w:rPr>
                <w:rFonts w:asciiTheme="minorHAnsi" w:hAnsiTheme="minorHAnsi"/>
                <w:b/>
                <w:sz w:val="22"/>
                <w:szCs w:val="22"/>
              </w:rPr>
              <w:t>WED Chant video</w:t>
            </w:r>
          </w:p>
          <w:p w:rsidR="00D52F54" w:rsidRPr="0049584D" w:rsidRDefault="00D52F54" w:rsidP="004720E7">
            <w:pPr>
              <w:pStyle w:val="ListParagraph"/>
              <w:numPr>
                <w:ilvl w:val="0"/>
                <w:numId w:val="13"/>
              </w:numPr>
              <w:spacing w:after="0" w:line="240" w:lineRule="auto"/>
              <w:rPr>
                <w:rFonts w:asciiTheme="minorHAnsi" w:hAnsiTheme="minorHAnsi"/>
                <w:sz w:val="22"/>
                <w:szCs w:val="22"/>
              </w:rPr>
            </w:pPr>
            <w:r w:rsidRPr="00D52F54">
              <w:rPr>
                <w:rFonts w:asciiTheme="minorHAnsi" w:hAnsiTheme="minorHAnsi"/>
                <w:b/>
                <w:sz w:val="22"/>
                <w:szCs w:val="22"/>
              </w:rPr>
              <w:t>WED chant lyrics on page 71</w:t>
            </w:r>
          </w:p>
        </w:tc>
        <w:tc>
          <w:tcPr>
            <w:tcW w:w="1394" w:type="dxa"/>
          </w:tcPr>
          <w:p w:rsidR="00D52F54" w:rsidRPr="0049584D" w:rsidRDefault="00D52F54" w:rsidP="00192C78">
            <w:pPr>
              <w:spacing w:after="0" w:line="240" w:lineRule="auto"/>
              <w:rPr>
                <w:rFonts w:asciiTheme="minorHAnsi" w:hAnsiTheme="minorHAnsi"/>
                <w:sz w:val="22"/>
                <w:szCs w:val="22"/>
              </w:rPr>
            </w:pPr>
          </w:p>
        </w:tc>
        <w:tc>
          <w:tcPr>
            <w:tcW w:w="990" w:type="dxa"/>
          </w:tcPr>
          <w:p w:rsidR="00D52F54" w:rsidRPr="0049584D" w:rsidRDefault="00501F90" w:rsidP="00192C78">
            <w:pPr>
              <w:spacing w:after="0" w:line="240" w:lineRule="auto"/>
              <w:rPr>
                <w:rFonts w:asciiTheme="minorHAnsi" w:hAnsiTheme="minorHAnsi"/>
                <w:sz w:val="22"/>
                <w:szCs w:val="22"/>
              </w:rPr>
            </w:pPr>
            <w:r>
              <w:rPr>
                <w:rFonts w:asciiTheme="minorHAnsi" w:hAnsiTheme="minorHAnsi"/>
                <w:sz w:val="22"/>
                <w:szCs w:val="22"/>
              </w:rPr>
              <w:t>12/04</w:t>
            </w:r>
          </w:p>
          <w:p w:rsidR="00D52F54" w:rsidRPr="0049584D" w:rsidRDefault="00D52F54" w:rsidP="00706A20">
            <w:pPr>
              <w:spacing w:after="0" w:line="240" w:lineRule="auto"/>
              <w:rPr>
                <w:rFonts w:asciiTheme="minorHAnsi" w:hAnsiTheme="minorHAnsi"/>
                <w:sz w:val="22"/>
                <w:szCs w:val="22"/>
              </w:rPr>
            </w:pPr>
          </w:p>
        </w:tc>
        <w:tc>
          <w:tcPr>
            <w:tcW w:w="1080" w:type="dxa"/>
          </w:tcPr>
          <w:p w:rsidR="00D52F54" w:rsidRPr="0049584D" w:rsidRDefault="00D52F54" w:rsidP="002D131F">
            <w:pPr>
              <w:spacing w:after="0" w:line="240" w:lineRule="auto"/>
              <w:rPr>
                <w:rFonts w:asciiTheme="minorHAnsi" w:hAnsiTheme="minorHAnsi"/>
                <w:sz w:val="22"/>
                <w:szCs w:val="22"/>
              </w:rPr>
            </w:pPr>
            <w:r w:rsidRPr="0049584D">
              <w:rPr>
                <w:rFonts w:asciiTheme="minorHAnsi" w:hAnsiTheme="minorHAnsi"/>
                <w:sz w:val="22"/>
                <w:szCs w:val="22"/>
              </w:rPr>
              <w:t>10, 11, and 12</w:t>
            </w:r>
          </w:p>
        </w:tc>
        <w:tc>
          <w:tcPr>
            <w:tcW w:w="990" w:type="dxa"/>
          </w:tcPr>
          <w:p w:rsidR="00D52F54" w:rsidRPr="0049584D" w:rsidRDefault="00D52F54" w:rsidP="002D131F">
            <w:pPr>
              <w:spacing w:after="0" w:line="240" w:lineRule="auto"/>
              <w:rPr>
                <w:rFonts w:asciiTheme="minorHAnsi" w:hAnsiTheme="minorHAnsi"/>
                <w:sz w:val="22"/>
                <w:szCs w:val="22"/>
              </w:rPr>
            </w:pPr>
            <w:r>
              <w:rPr>
                <w:rFonts w:asciiTheme="minorHAnsi" w:hAnsiTheme="minorHAnsi"/>
                <w:sz w:val="22"/>
                <w:szCs w:val="22"/>
              </w:rPr>
              <w:t>17c</w:t>
            </w:r>
          </w:p>
        </w:tc>
      </w:tr>
      <w:tr w:rsidR="00501F90" w:rsidRPr="0049584D" w:rsidTr="00501F90">
        <w:trPr>
          <w:trHeight w:val="805"/>
        </w:trPr>
        <w:tc>
          <w:tcPr>
            <w:tcW w:w="927" w:type="dxa"/>
          </w:tcPr>
          <w:p w:rsidR="00D52F54" w:rsidRPr="0049584D" w:rsidRDefault="00D52F54" w:rsidP="002D131F">
            <w:pPr>
              <w:spacing w:after="0" w:line="240" w:lineRule="auto"/>
              <w:jc w:val="center"/>
              <w:rPr>
                <w:rFonts w:asciiTheme="minorHAnsi" w:hAnsiTheme="minorHAnsi"/>
                <w:sz w:val="22"/>
                <w:szCs w:val="22"/>
              </w:rPr>
            </w:pPr>
            <w:r w:rsidRPr="0049584D">
              <w:rPr>
                <w:rFonts w:asciiTheme="minorHAnsi" w:hAnsiTheme="minorHAnsi"/>
                <w:sz w:val="22"/>
                <w:szCs w:val="22"/>
              </w:rPr>
              <w:t>1</w:t>
            </w:r>
          </w:p>
        </w:tc>
        <w:tc>
          <w:tcPr>
            <w:tcW w:w="1910" w:type="dxa"/>
          </w:tcPr>
          <w:p w:rsidR="00D52F54" w:rsidRPr="0049584D" w:rsidRDefault="00D52F54" w:rsidP="002D131F">
            <w:pPr>
              <w:spacing w:after="0" w:line="240" w:lineRule="auto"/>
              <w:rPr>
                <w:rFonts w:asciiTheme="minorHAnsi" w:hAnsiTheme="minorHAnsi"/>
                <w:sz w:val="22"/>
                <w:szCs w:val="22"/>
              </w:rPr>
            </w:pPr>
            <w:r w:rsidRPr="0049584D">
              <w:rPr>
                <w:rFonts w:asciiTheme="minorHAnsi" w:hAnsiTheme="minorHAnsi"/>
                <w:sz w:val="22"/>
                <w:szCs w:val="22"/>
              </w:rPr>
              <w:t>Types of Weathering</w:t>
            </w:r>
          </w:p>
        </w:tc>
        <w:tc>
          <w:tcPr>
            <w:tcW w:w="4409" w:type="dxa"/>
          </w:tcPr>
          <w:p w:rsidR="00D52F54" w:rsidRPr="00D52F54" w:rsidRDefault="00D52F54" w:rsidP="006D5245">
            <w:pPr>
              <w:pStyle w:val="ListParagraph"/>
              <w:numPr>
                <w:ilvl w:val="0"/>
                <w:numId w:val="20"/>
              </w:numPr>
              <w:spacing w:after="0" w:line="240" w:lineRule="auto"/>
              <w:rPr>
                <w:rFonts w:asciiTheme="minorHAnsi" w:hAnsiTheme="minorHAnsi"/>
                <w:b/>
                <w:sz w:val="22"/>
                <w:szCs w:val="22"/>
              </w:rPr>
            </w:pPr>
            <w:r w:rsidRPr="00D52F54">
              <w:rPr>
                <w:rFonts w:asciiTheme="minorHAnsi" w:hAnsiTheme="minorHAnsi"/>
                <w:b/>
                <w:sz w:val="22"/>
                <w:szCs w:val="22"/>
              </w:rPr>
              <w:t>Video and Notes Foldable (page 72)</w:t>
            </w:r>
          </w:p>
          <w:p w:rsidR="00D52F54" w:rsidRPr="0049584D" w:rsidRDefault="00D52F54" w:rsidP="00514632">
            <w:pPr>
              <w:pStyle w:val="ListParagraph"/>
              <w:numPr>
                <w:ilvl w:val="0"/>
                <w:numId w:val="20"/>
              </w:numPr>
              <w:spacing w:after="0" w:line="240" w:lineRule="auto"/>
              <w:rPr>
                <w:rFonts w:asciiTheme="minorHAnsi" w:hAnsiTheme="minorHAnsi"/>
                <w:sz w:val="22"/>
                <w:szCs w:val="22"/>
              </w:rPr>
            </w:pPr>
            <w:r>
              <w:rPr>
                <w:rFonts w:asciiTheme="minorHAnsi" w:hAnsiTheme="minorHAnsi"/>
                <w:sz w:val="22"/>
                <w:szCs w:val="22"/>
              </w:rPr>
              <w:t xml:space="preserve">Weathering article </w:t>
            </w:r>
            <w:r w:rsidRPr="0049584D">
              <w:rPr>
                <w:rFonts w:asciiTheme="minorHAnsi" w:hAnsiTheme="minorHAnsi"/>
                <w:sz w:val="22"/>
                <w:szCs w:val="22"/>
              </w:rPr>
              <w:t>and writing</w:t>
            </w:r>
            <w:r>
              <w:rPr>
                <w:rFonts w:asciiTheme="minorHAnsi" w:hAnsiTheme="minorHAnsi"/>
                <w:sz w:val="22"/>
                <w:szCs w:val="22"/>
              </w:rPr>
              <w:t xml:space="preserve"> (page 73)</w:t>
            </w:r>
          </w:p>
        </w:tc>
        <w:tc>
          <w:tcPr>
            <w:tcW w:w="1394" w:type="dxa"/>
          </w:tcPr>
          <w:p w:rsidR="00D52F54" w:rsidRPr="0049584D" w:rsidRDefault="00D52F54" w:rsidP="00192C78">
            <w:pPr>
              <w:spacing w:after="0" w:line="240" w:lineRule="auto"/>
              <w:jc w:val="center"/>
              <w:rPr>
                <w:rFonts w:asciiTheme="minorHAnsi" w:hAnsiTheme="minorHAnsi"/>
                <w:sz w:val="22"/>
                <w:szCs w:val="22"/>
              </w:rPr>
            </w:pPr>
            <w:r w:rsidRPr="0049584D">
              <w:rPr>
                <w:rFonts w:asciiTheme="minorHAnsi" w:hAnsiTheme="minorHAnsi"/>
                <w:sz w:val="22"/>
                <w:szCs w:val="22"/>
              </w:rPr>
              <w:t>IT pages 167-172</w:t>
            </w:r>
          </w:p>
        </w:tc>
        <w:tc>
          <w:tcPr>
            <w:tcW w:w="990" w:type="dxa"/>
          </w:tcPr>
          <w:p w:rsidR="00D52F54" w:rsidRPr="0049584D" w:rsidRDefault="00501F90" w:rsidP="002D131F">
            <w:pPr>
              <w:spacing w:after="0" w:line="240" w:lineRule="auto"/>
              <w:rPr>
                <w:rFonts w:asciiTheme="minorHAnsi" w:hAnsiTheme="minorHAnsi"/>
                <w:sz w:val="22"/>
                <w:szCs w:val="22"/>
              </w:rPr>
            </w:pPr>
            <w:r>
              <w:rPr>
                <w:rFonts w:asciiTheme="minorHAnsi" w:hAnsiTheme="minorHAnsi"/>
                <w:sz w:val="22"/>
                <w:szCs w:val="22"/>
              </w:rPr>
              <w:t>12/05</w:t>
            </w:r>
          </w:p>
          <w:p w:rsidR="00D52F54" w:rsidRPr="0049584D" w:rsidRDefault="00D52F54" w:rsidP="002D131F">
            <w:pPr>
              <w:spacing w:after="0" w:line="240" w:lineRule="auto"/>
              <w:rPr>
                <w:rFonts w:asciiTheme="minorHAnsi" w:hAnsiTheme="minorHAnsi"/>
                <w:sz w:val="22"/>
                <w:szCs w:val="22"/>
              </w:rPr>
            </w:pPr>
            <w:r w:rsidRPr="0049584D">
              <w:rPr>
                <w:rFonts w:asciiTheme="minorHAnsi" w:hAnsiTheme="minorHAnsi"/>
                <w:sz w:val="22"/>
                <w:szCs w:val="22"/>
              </w:rPr>
              <w:t>12</w:t>
            </w:r>
            <w:r w:rsidR="00501F90">
              <w:rPr>
                <w:rFonts w:asciiTheme="minorHAnsi" w:hAnsiTheme="minorHAnsi"/>
                <w:sz w:val="22"/>
                <w:szCs w:val="22"/>
              </w:rPr>
              <w:t>/06</w:t>
            </w:r>
          </w:p>
        </w:tc>
        <w:tc>
          <w:tcPr>
            <w:tcW w:w="1080" w:type="dxa"/>
          </w:tcPr>
          <w:p w:rsidR="00D52F54" w:rsidRPr="0049584D" w:rsidRDefault="00D52F54" w:rsidP="002D131F">
            <w:pPr>
              <w:spacing w:after="0" w:line="240" w:lineRule="auto"/>
              <w:rPr>
                <w:rFonts w:asciiTheme="minorHAnsi" w:hAnsiTheme="minorHAnsi"/>
                <w:sz w:val="22"/>
                <w:szCs w:val="22"/>
              </w:rPr>
            </w:pPr>
            <w:r>
              <w:rPr>
                <w:rFonts w:asciiTheme="minorHAnsi" w:hAnsiTheme="minorHAnsi"/>
                <w:sz w:val="22"/>
                <w:szCs w:val="22"/>
              </w:rPr>
              <w:t>10:1</w:t>
            </w:r>
          </w:p>
        </w:tc>
        <w:tc>
          <w:tcPr>
            <w:tcW w:w="990" w:type="dxa"/>
          </w:tcPr>
          <w:p w:rsidR="00D52F54" w:rsidRDefault="00D52F54" w:rsidP="002D131F">
            <w:pPr>
              <w:spacing w:after="0" w:line="240" w:lineRule="auto"/>
              <w:rPr>
                <w:rFonts w:asciiTheme="minorHAnsi" w:hAnsiTheme="minorHAnsi"/>
                <w:sz w:val="22"/>
                <w:szCs w:val="22"/>
              </w:rPr>
            </w:pPr>
            <w:r>
              <w:rPr>
                <w:rFonts w:asciiTheme="minorHAnsi" w:hAnsiTheme="minorHAnsi"/>
                <w:sz w:val="22"/>
                <w:szCs w:val="22"/>
              </w:rPr>
              <w:t>17c</w:t>
            </w:r>
          </w:p>
        </w:tc>
      </w:tr>
      <w:tr w:rsidR="00501F90" w:rsidRPr="0049584D" w:rsidTr="00501F90">
        <w:trPr>
          <w:trHeight w:val="820"/>
        </w:trPr>
        <w:tc>
          <w:tcPr>
            <w:tcW w:w="927" w:type="dxa"/>
          </w:tcPr>
          <w:p w:rsidR="00D52F54" w:rsidRPr="0049584D" w:rsidRDefault="00D52F54" w:rsidP="002D131F">
            <w:pPr>
              <w:spacing w:after="0" w:line="240" w:lineRule="auto"/>
              <w:jc w:val="center"/>
              <w:rPr>
                <w:rFonts w:asciiTheme="minorHAnsi" w:hAnsiTheme="minorHAnsi"/>
                <w:sz w:val="22"/>
                <w:szCs w:val="22"/>
              </w:rPr>
            </w:pPr>
            <w:r w:rsidRPr="0049584D">
              <w:rPr>
                <w:rFonts w:asciiTheme="minorHAnsi" w:hAnsiTheme="minorHAnsi"/>
                <w:sz w:val="22"/>
                <w:szCs w:val="22"/>
              </w:rPr>
              <w:t>2</w:t>
            </w:r>
          </w:p>
        </w:tc>
        <w:tc>
          <w:tcPr>
            <w:tcW w:w="1910" w:type="dxa"/>
          </w:tcPr>
          <w:p w:rsidR="00D52F54" w:rsidRPr="0049584D" w:rsidRDefault="00D52F54" w:rsidP="002D131F">
            <w:pPr>
              <w:spacing w:after="0" w:line="240" w:lineRule="auto"/>
              <w:rPr>
                <w:rFonts w:asciiTheme="minorHAnsi" w:hAnsiTheme="minorHAnsi"/>
                <w:sz w:val="22"/>
                <w:szCs w:val="22"/>
              </w:rPr>
            </w:pPr>
            <w:r w:rsidRPr="0049584D">
              <w:rPr>
                <w:rFonts w:asciiTheme="minorHAnsi" w:hAnsiTheme="minorHAnsi"/>
                <w:sz w:val="22"/>
                <w:szCs w:val="22"/>
              </w:rPr>
              <w:t>Weathering Rates</w:t>
            </w:r>
          </w:p>
        </w:tc>
        <w:tc>
          <w:tcPr>
            <w:tcW w:w="4409" w:type="dxa"/>
          </w:tcPr>
          <w:p w:rsidR="00D52F54" w:rsidRPr="00D52F54" w:rsidRDefault="00D52F54" w:rsidP="00082891">
            <w:pPr>
              <w:pStyle w:val="ListParagraph"/>
              <w:numPr>
                <w:ilvl w:val="0"/>
                <w:numId w:val="21"/>
              </w:numPr>
              <w:spacing w:after="0" w:line="240" w:lineRule="auto"/>
              <w:rPr>
                <w:rFonts w:asciiTheme="minorHAnsi" w:hAnsiTheme="minorHAnsi"/>
                <w:b/>
                <w:sz w:val="22"/>
                <w:szCs w:val="22"/>
              </w:rPr>
            </w:pPr>
            <w:r w:rsidRPr="00D52F54">
              <w:rPr>
                <w:rFonts w:asciiTheme="minorHAnsi" w:hAnsiTheme="minorHAnsi"/>
                <w:b/>
                <w:sz w:val="22"/>
                <w:szCs w:val="22"/>
              </w:rPr>
              <w:t>IT pages 173-176</w:t>
            </w:r>
          </w:p>
          <w:p w:rsidR="00D52F54" w:rsidRPr="00D52F54" w:rsidRDefault="00D52F54" w:rsidP="00082891">
            <w:pPr>
              <w:pStyle w:val="ListParagraph"/>
              <w:numPr>
                <w:ilvl w:val="0"/>
                <w:numId w:val="21"/>
              </w:numPr>
              <w:spacing w:after="0" w:line="240" w:lineRule="auto"/>
              <w:rPr>
                <w:rFonts w:asciiTheme="minorHAnsi" w:hAnsiTheme="minorHAnsi"/>
                <w:b/>
                <w:sz w:val="22"/>
                <w:szCs w:val="22"/>
              </w:rPr>
            </w:pPr>
            <w:r w:rsidRPr="00D52F54">
              <w:rPr>
                <w:rFonts w:asciiTheme="minorHAnsi" w:hAnsiTheme="minorHAnsi"/>
                <w:b/>
                <w:sz w:val="22"/>
                <w:szCs w:val="22"/>
              </w:rPr>
              <w:t xml:space="preserve">Video and Notes (page 74) </w:t>
            </w:r>
          </w:p>
          <w:p w:rsidR="00D52F54" w:rsidRPr="0049584D" w:rsidRDefault="00D52F54" w:rsidP="00082891">
            <w:pPr>
              <w:pStyle w:val="ListParagraph"/>
              <w:numPr>
                <w:ilvl w:val="0"/>
                <w:numId w:val="21"/>
              </w:numPr>
              <w:spacing w:after="0" w:line="240" w:lineRule="auto"/>
              <w:rPr>
                <w:rFonts w:asciiTheme="minorHAnsi" w:hAnsiTheme="minorHAnsi"/>
                <w:sz w:val="22"/>
                <w:szCs w:val="22"/>
              </w:rPr>
            </w:pPr>
            <w:r w:rsidRPr="0049584D">
              <w:rPr>
                <w:rFonts w:asciiTheme="minorHAnsi" w:hAnsiTheme="minorHAnsi"/>
                <w:sz w:val="22"/>
                <w:szCs w:val="22"/>
              </w:rPr>
              <w:t>Weathering Rates lab</w:t>
            </w:r>
            <w:r>
              <w:rPr>
                <w:rFonts w:asciiTheme="minorHAnsi" w:hAnsiTheme="minorHAnsi"/>
                <w:sz w:val="22"/>
                <w:szCs w:val="22"/>
              </w:rPr>
              <w:t xml:space="preserve"> (page 75)</w:t>
            </w:r>
          </w:p>
        </w:tc>
        <w:tc>
          <w:tcPr>
            <w:tcW w:w="1394" w:type="dxa"/>
          </w:tcPr>
          <w:p w:rsidR="00D52F54" w:rsidRPr="0049584D" w:rsidRDefault="00D52F54" w:rsidP="00706A20">
            <w:pPr>
              <w:spacing w:after="0" w:line="240" w:lineRule="auto"/>
              <w:jc w:val="center"/>
              <w:rPr>
                <w:rFonts w:asciiTheme="minorHAnsi" w:hAnsiTheme="minorHAnsi"/>
                <w:sz w:val="22"/>
                <w:szCs w:val="22"/>
              </w:rPr>
            </w:pPr>
          </w:p>
        </w:tc>
        <w:tc>
          <w:tcPr>
            <w:tcW w:w="990" w:type="dxa"/>
          </w:tcPr>
          <w:p w:rsidR="00D52F54" w:rsidRPr="0049584D" w:rsidRDefault="00501F90" w:rsidP="00AA4FBA">
            <w:pPr>
              <w:spacing w:after="0" w:line="240" w:lineRule="auto"/>
              <w:rPr>
                <w:rFonts w:asciiTheme="minorHAnsi" w:hAnsiTheme="minorHAnsi"/>
                <w:sz w:val="22"/>
                <w:szCs w:val="22"/>
              </w:rPr>
            </w:pPr>
            <w:r>
              <w:rPr>
                <w:rFonts w:asciiTheme="minorHAnsi" w:hAnsiTheme="minorHAnsi"/>
                <w:sz w:val="22"/>
                <w:szCs w:val="22"/>
              </w:rPr>
              <w:t>12/06</w:t>
            </w:r>
          </w:p>
          <w:p w:rsidR="00D52F54" w:rsidRPr="0049584D" w:rsidRDefault="00501F90" w:rsidP="00AA4FBA">
            <w:pPr>
              <w:spacing w:after="0" w:line="240" w:lineRule="auto"/>
              <w:rPr>
                <w:rFonts w:asciiTheme="minorHAnsi" w:hAnsiTheme="minorHAnsi"/>
                <w:sz w:val="22"/>
                <w:szCs w:val="22"/>
              </w:rPr>
            </w:pPr>
            <w:r>
              <w:rPr>
                <w:rFonts w:asciiTheme="minorHAnsi" w:hAnsiTheme="minorHAnsi"/>
                <w:sz w:val="22"/>
                <w:szCs w:val="22"/>
              </w:rPr>
              <w:t>12/06</w:t>
            </w:r>
          </w:p>
          <w:p w:rsidR="00D52F54" w:rsidRPr="0049584D" w:rsidRDefault="00D52F54" w:rsidP="00AA4FBA">
            <w:pPr>
              <w:spacing w:after="0" w:line="240" w:lineRule="auto"/>
              <w:rPr>
                <w:rFonts w:asciiTheme="minorHAnsi" w:hAnsiTheme="minorHAnsi"/>
                <w:sz w:val="22"/>
                <w:szCs w:val="22"/>
              </w:rPr>
            </w:pPr>
            <w:r w:rsidRPr="0049584D">
              <w:rPr>
                <w:rFonts w:asciiTheme="minorHAnsi" w:hAnsiTheme="minorHAnsi"/>
                <w:sz w:val="22"/>
                <w:szCs w:val="22"/>
              </w:rPr>
              <w:t>12/09</w:t>
            </w:r>
          </w:p>
        </w:tc>
        <w:tc>
          <w:tcPr>
            <w:tcW w:w="1080" w:type="dxa"/>
          </w:tcPr>
          <w:p w:rsidR="00D52F54" w:rsidRPr="0049584D" w:rsidRDefault="00D52F54" w:rsidP="002D131F">
            <w:pPr>
              <w:spacing w:after="0" w:line="240" w:lineRule="auto"/>
              <w:rPr>
                <w:rFonts w:asciiTheme="minorHAnsi" w:hAnsiTheme="minorHAnsi"/>
                <w:sz w:val="22"/>
                <w:szCs w:val="22"/>
              </w:rPr>
            </w:pPr>
            <w:r>
              <w:rPr>
                <w:rFonts w:asciiTheme="minorHAnsi" w:hAnsiTheme="minorHAnsi"/>
                <w:sz w:val="22"/>
                <w:szCs w:val="22"/>
              </w:rPr>
              <w:t>10:2</w:t>
            </w:r>
          </w:p>
        </w:tc>
        <w:tc>
          <w:tcPr>
            <w:tcW w:w="990" w:type="dxa"/>
          </w:tcPr>
          <w:p w:rsidR="00D52F54" w:rsidRDefault="00D52F54" w:rsidP="002D131F">
            <w:pPr>
              <w:spacing w:after="0" w:line="240" w:lineRule="auto"/>
              <w:rPr>
                <w:rFonts w:asciiTheme="minorHAnsi" w:hAnsiTheme="minorHAnsi"/>
                <w:sz w:val="22"/>
                <w:szCs w:val="22"/>
              </w:rPr>
            </w:pPr>
            <w:r>
              <w:rPr>
                <w:rFonts w:asciiTheme="minorHAnsi" w:hAnsiTheme="minorHAnsi"/>
                <w:sz w:val="22"/>
                <w:szCs w:val="22"/>
              </w:rPr>
              <w:t>17c</w:t>
            </w:r>
          </w:p>
        </w:tc>
      </w:tr>
      <w:tr w:rsidR="00501F90" w:rsidRPr="0049584D" w:rsidTr="00501F90">
        <w:trPr>
          <w:trHeight w:val="532"/>
        </w:trPr>
        <w:tc>
          <w:tcPr>
            <w:tcW w:w="927" w:type="dxa"/>
          </w:tcPr>
          <w:p w:rsidR="00D52F54" w:rsidRPr="0049584D" w:rsidRDefault="008A3BF2" w:rsidP="002D131F">
            <w:pPr>
              <w:spacing w:after="0" w:line="240" w:lineRule="auto"/>
              <w:jc w:val="center"/>
              <w:rPr>
                <w:rFonts w:asciiTheme="minorHAnsi" w:hAnsiTheme="minorHAnsi"/>
                <w:sz w:val="22"/>
                <w:szCs w:val="22"/>
              </w:rPr>
            </w:pPr>
            <w:r>
              <w:rPr>
                <w:rFonts w:asciiTheme="minorHAnsi" w:hAnsiTheme="minorHAnsi"/>
                <w:sz w:val="22"/>
                <w:szCs w:val="22"/>
              </w:rPr>
              <w:t>3</w:t>
            </w:r>
          </w:p>
        </w:tc>
        <w:tc>
          <w:tcPr>
            <w:tcW w:w="1910" w:type="dxa"/>
          </w:tcPr>
          <w:p w:rsidR="00D52F54" w:rsidRPr="0049584D" w:rsidRDefault="00D52F54" w:rsidP="002D131F">
            <w:pPr>
              <w:spacing w:after="0" w:line="240" w:lineRule="auto"/>
              <w:rPr>
                <w:rFonts w:asciiTheme="minorHAnsi" w:hAnsiTheme="minorHAnsi"/>
                <w:sz w:val="22"/>
                <w:szCs w:val="22"/>
              </w:rPr>
            </w:pPr>
            <w:r w:rsidRPr="0049584D">
              <w:rPr>
                <w:rFonts w:asciiTheme="minorHAnsi" w:hAnsiTheme="minorHAnsi"/>
                <w:sz w:val="22"/>
                <w:szCs w:val="22"/>
              </w:rPr>
              <w:t>Flow of Freshwater</w:t>
            </w:r>
          </w:p>
        </w:tc>
        <w:tc>
          <w:tcPr>
            <w:tcW w:w="4409" w:type="dxa"/>
          </w:tcPr>
          <w:p w:rsidR="00D52F54" w:rsidRDefault="00D52F54" w:rsidP="00D17230">
            <w:pPr>
              <w:pStyle w:val="ListParagraph"/>
              <w:numPr>
                <w:ilvl w:val="0"/>
                <w:numId w:val="31"/>
              </w:numPr>
              <w:spacing w:after="0" w:line="240" w:lineRule="auto"/>
              <w:rPr>
                <w:rFonts w:asciiTheme="minorHAnsi" w:hAnsiTheme="minorHAnsi"/>
                <w:b/>
                <w:sz w:val="22"/>
                <w:szCs w:val="22"/>
              </w:rPr>
            </w:pPr>
            <w:r w:rsidRPr="00D52F54">
              <w:rPr>
                <w:rFonts w:asciiTheme="minorHAnsi" w:hAnsiTheme="minorHAnsi"/>
                <w:b/>
                <w:sz w:val="22"/>
                <w:szCs w:val="22"/>
              </w:rPr>
              <w:t>Video and notes (page 76)</w:t>
            </w:r>
          </w:p>
          <w:p w:rsidR="00940534" w:rsidRPr="0049584D" w:rsidRDefault="00940534" w:rsidP="00940534">
            <w:pPr>
              <w:pStyle w:val="ListParagraph"/>
              <w:numPr>
                <w:ilvl w:val="0"/>
                <w:numId w:val="31"/>
              </w:numPr>
              <w:spacing w:after="0" w:line="240" w:lineRule="auto"/>
              <w:rPr>
                <w:rFonts w:asciiTheme="minorHAnsi" w:hAnsiTheme="minorHAnsi"/>
                <w:sz w:val="22"/>
                <w:szCs w:val="22"/>
              </w:rPr>
            </w:pPr>
            <w:r w:rsidRPr="0049584D">
              <w:rPr>
                <w:rFonts w:asciiTheme="minorHAnsi" w:hAnsiTheme="minorHAnsi"/>
                <w:sz w:val="22"/>
                <w:szCs w:val="22"/>
              </w:rPr>
              <w:t>Stream Table lab</w:t>
            </w:r>
            <w:r>
              <w:rPr>
                <w:rFonts w:asciiTheme="minorHAnsi" w:hAnsiTheme="minorHAnsi"/>
                <w:sz w:val="22"/>
                <w:szCs w:val="22"/>
              </w:rPr>
              <w:t xml:space="preserve"> (page 77)</w:t>
            </w:r>
          </w:p>
          <w:p w:rsidR="00940534" w:rsidRPr="00D52F54" w:rsidRDefault="00940534" w:rsidP="00940534">
            <w:pPr>
              <w:pStyle w:val="ListParagraph"/>
              <w:spacing w:after="0" w:line="240" w:lineRule="auto"/>
              <w:rPr>
                <w:rFonts w:asciiTheme="minorHAnsi" w:hAnsiTheme="minorHAnsi"/>
                <w:b/>
                <w:sz w:val="22"/>
                <w:szCs w:val="22"/>
              </w:rPr>
            </w:pPr>
          </w:p>
        </w:tc>
        <w:tc>
          <w:tcPr>
            <w:tcW w:w="1394" w:type="dxa"/>
          </w:tcPr>
          <w:p w:rsidR="00D52F54" w:rsidRPr="0049584D" w:rsidRDefault="00D52F54" w:rsidP="00706A20">
            <w:pPr>
              <w:spacing w:after="0" w:line="240" w:lineRule="auto"/>
              <w:jc w:val="center"/>
              <w:rPr>
                <w:rFonts w:asciiTheme="minorHAnsi" w:hAnsiTheme="minorHAnsi"/>
                <w:sz w:val="22"/>
                <w:szCs w:val="22"/>
              </w:rPr>
            </w:pPr>
            <w:r w:rsidRPr="0049584D">
              <w:rPr>
                <w:rFonts w:asciiTheme="minorHAnsi" w:hAnsiTheme="minorHAnsi"/>
                <w:sz w:val="22"/>
                <w:szCs w:val="22"/>
              </w:rPr>
              <w:t xml:space="preserve">IT </w:t>
            </w:r>
            <w:r>
              <w:rPr>
                <w:rFonts w:asciiTheme="minorHAnsi" w:hAnsiTheme="minorHAnsi"/>
                <w:sz w:val="22"/>
                <w:szCs w:val="22"/>
              </w:rPr>
              <w:t>pages 187-198 &amp; 203</w:t>
            </w:r>
          </w:p>
        </w:tc>
        <w:tc>
          <w:tcPr>
            <w:tcW w:w="990" w:type="dxa"/>
          </w:tcPr>
          <w:p w:rsidR="00D52F54" w:rsidRPr="0049584D" w:rsidRDefault="00501F90" w:rsidP="002D131F">
            <w:pPr>
              <w:spacing w:after="0" w:line="240" w:lineRule="auto"/>
              <w:rPr>
                <w:rFonts w:asciiTheme="minorHAnsi" w:hAnsiTheme="minorHAnsi"/>
                <w:sz w:val="22"/>
                <w:szCs w:val="22"/>
              </w:rPr>
            </w:pPr>
            <w:r>
              <w:rPr>
                <w:rFonts w:asciiTheme="minorHAnsi" w:hAnsiTheme="minorHAnsi"/>
                <w:sz w:val="22"/>
                <w:szCs w:val="22"/>
              </w:rPr>
              <w:t>12/09</w:t>
            </w:r>
          </w:p>
          <w:p w:rsidR="00D52F54" w:rsidRPr="0049584D" w:rsidRDefault="00501F90" w:rsidP="002D131F">
            <w:pPr>
              <w:spacing w:after="0" w:line="240" w:lineRule="auto"/>
              <w:rPr>
                <w:rFonts w:asciiTheme="minorHAnsi" w:hAnsiTheme="minorHAnsi"/>
                <w:sz w:val="22"/>
                <w:szCs w:val="22"/>
              </w:rPr>
            </w:pPr>
            <w:r>
              <w:rPr>
                <w:rFonts w:asciiTheme="minorHAnsi" w:hAnsiTheme="minorHAnsi"/>
                <w:sz w:val="22"/>
                <w:szCs w:val="22"/>
              </w:rPr>
              <w:t>12/09</w:t>
            </w:r>
          </w:p>
        </w:tc>
        <w:tc>
          <w:tcPr>
            <w:tcW w:w="1080" w:type="dxa"/>
          </w:tcPr>
          <w:p w:rsidR="00D52F54" w:rsidRPr="0049584D" w:rsidRDefault="00D52F54" w:rsidP="002D131F">
            <w:pPr>
              <w:spacing w:after="0" w:line="240" w:lineRule="auto"/>
              <w:rPr>
                <w:rFonts w:asciiTheme="minorHAnsi" w:hAnsiTheme="minorHAnsi"/>
                <w:sz w:val="22"/>
                <w:szCs w:val="22"/>
              </w:rPr>
            </w:pPr>
            <w:r>
              <w:rPr>
                <w:rFonts w:asciiTheme="minorHAnsi" w:hAnsiTheme="minorHAnsi"/>
                <w:sz w:val="22"/>
                <w:szCs w:val="22"/>
              </w:rPr>
              <w:t>11:1-3</w:t>
            </w:r>
          </w:p>
        </w:tc>
        <w:tc>
          <w:tcPr>
            <w:tcW w:w="990" w:type="dxa"/>
          </w:tcPr>
          <w:p w:rsidR="00D52F54" w:rsidRDefault="00D52F54" w:rsidP="002D131F">
            <w:pPr>
              <w:spacing w:after="0" w:line="240" w:lineRule="auto"/>
              <w:rPr>
                <w:rFonts w:asciiTheme="minorHAnsi" w:hAnsiTheme="minorHAnsi"/>
                <w:sz w:val="22"/>
                <w:szCs w:val="22"/>
              </w:rPr>
            </w:pPr>
            <w:r>
              <w:rPr>
                <w:rFonts w:asciiTheme="minorHAnsi" w:hAnsiTheme="minorHAnsi"/>
                <w:sz w:val="22"/>
                <w:szCs w:val="22"/>
              </w:rPr>
              <w:t>17c1</w:t>
            </w:r>
          </w:p>
        </w:tc>
      </w:tr>
      <w:tr w:rsidR="00501F90" w:rsidRPr="0049584D" w:rsidTr="00501F90">
        <w:trPr>
          <w:trHeight w:val="547"/>
        </w:trPr>
        <w:tc>
          <w:tcPr>
            <w:tcW w:w="927" w:type="dxa"/>
          </w:tcPr>
          <w:p w:rsidR="00D52F54" w:rsidRPr="0049584D" w:rsidRDefault="008A3BF2" w:rsidP="002D131F">
            <w:pPr>
              <w:spacing w:after="0" w:line="240" w:lineRule="auto"/>
              <w:jc w:val="center"/>
              <w:rPr>
                <w:rFonts w:asciiTheme="minorHAnsi" w:hAnsiTheme="minorHAnsi"/>
                <w:sz w:val="22"/>
                <w:szCs w:val="22"/>
              </w:rPr>
            </w:pPr>
            <w:r>
              <w:rPr>
                <w:rFonts w:asciiTheme="minorHAnsi" w:hAnsiTheme="minorHAnsi"/>
                <w:sz w:val="22"/>
                <w:szCs w:val="22"/>
              </w:rPr>
              <w:t>4</w:t>
            </w:r>
          </w:p>
        </w:tc>
        <w:tc>
          <w:tcPr>
            <w:tcW w:w="1910" w:type="dxa"/>
          </w:tcPr>
          <w:p w:rsidR="00D52F54" w:rsidRPr="0049584D" w:rsidRDefault="00D52F54" w:rsidP="002D131F">
            <w:pPr>
              <w:spacing w:after="0" w:line="240" w:lineRule="auto"/>
              <w:rPr>
                <w:rFonts w:asciiTheme="minorHAnsi" w:hAnsiTheme="minorHAnsi"/>
                <w:sz w:val="22"/>
                <w:szCs w:val="22"/>
              </w:rPr>
            </w:pPr>
            <w:r>
              <w:rPr>
                <w:rFonts w:asciiTheme="minorHAnsi" w:hAnsiTheme="minorHAnsi"/>
                <w:sz w:val="22"/>
                <w:szCs w:val="22"/>
              </w:rPr>
              <w:t>Erosion and Deposition</w:t>
            </w:r>
          </w:p>
        </w:tc>
        <w:tc>
          <w:tcPr>
            <w:tcW w:w="4409" w:type="dxa"/>
          </w:tcPr>
          <w:p w:rsidR="00D52F54" w:rsidRPr="00D52F54" w:rsidRDefault="00D52F54" w:rsidP="0049584D">
            <w:pPr>
              <w:pStyle w:val="ListParagraph"/>
              <w:numPr>
                <w:ilvl w:val="0"/>
                <w:numId w:val="32"/>
              </w:numPr>
              <w:spacing w:after="0" w:line="240" w:lineRule="auto"/>
              <w:rPr>
                <w:rFonts w:asciiTheme="minorHAnsi" w:hAnsiTheme="minorHAnsi"/>
                <w:b/>
                <w:sz w:val="22"/>
                <w:szCs w:val="22"/>
              </w:rPr>
            </w:pPr>
            <w:r w:rsidRPr="00D52F54">
              <w:rPr>
                <w:rFonts w:asciiTheme="minorHAnsi" w:hAnsiTheme="minorHAnsi"/>
                <w:b/>
                <w:sz w:val="22"/>
                <w:szCs w:val="22"/>
              </w:rPr>
              <w:t>Video and notes (page 78)</w:t>
            </w:r>
          </w:p>
          <w:p w:rsidR="00D52F54" w:rsidRPr="0049584D" w:rsidRDefault="00D52F54" w:rsidP="0049584D">
            <w:pPr>
              <w:pStyle w:val="ListParagraph"/>
              <w:numPr>
                <w:ilvl w:val="0"/>
                <w:numId w:val="32"/>
              </w:numPr>
              <w:spacing w:after="0" w:line="240" w:lineRule="auto"/>
              <w:rPr>
                <w:rFonts w:asciiTheme="minorHAnsi" w:hAnsiTheme="minorHAnsi"/>
                <w:sz w:val="22"/>
                <w:szCs w:val="22"/>
              </w:rPr>
            </w:pPr>
            <w:r>
              <w:rPr>
                <w:rFonts w:asciiTheme="minorHAnsi" w:hAnsiTheme="minorHAnsi"/>
                <w:sz w:val="22"/>
                <w:szCs w:val="22"/>
              </w:rPr>
              <w:t>WED lab (page 79)</w:t>
            </w:r>
          </w:p>
        </w:tc>
        <w:tc>
          <w:tcPr>
            <w:tcW w:w="1394" w:type="dxa"/>
          </w:tcPr>
          <w:p w:rsidR="00D52F54" w:rsidRPr="0049584D" w:rsidRDefault="00D52F54" w:rsidP="00706A20">
            <w:pPr>
              <w:spacing w:after="0" w:line="240" w:lineRule="auto"/>
              <w:jc w:val="center"/>
              <w:rPr>
                <w:rFonts w:asciiTheme="minorHAnsi" w:hAnsiTheme="minorHAnsi"/>
                <w:sz w:val="22"/>
                <w:szCs w:val="22"/>
              </w:rPr>
            </w:pPr>
            <w:r>
              <w:rPr>
                <w:rFonts w:asciiTheme="minorHAnsi" w:hAnsiTheme="minorHAnsi"/>
                <w:sz w:val="22"/>
                <w:szCs w:val="22"/>
              </w:rPr>
              <w:t>IT pages 211-228</w:t>
            </w:r>
          </w:p>
        </w:tc>
        <w:tc>
          <w:tcPr>
            <w:tcW w:w="990" w:type="dxa"/>
          </w:tcPr>
          <w:p w:rsidR="00D52F54" w:rsidRDefault="00501F90" w:rsidP="002D131F">
            <w:pPr>
              <w:spacing w:after="0" w:line="240" w:lineRule="auto"/>
              <w:rPr>
                <w:rFonts w:asciiTheme="minorHAnsi" w:hAnsiTheme="minorHAnsi"/>
                <w:sz w:val="22"/>
                <w:szCs w:val="22"/>
              </w:rPr>
            </w:pPr>
            <w:r>
              <w:rPr>
                <w:rFonts w:asciiTheme="minorHAnsi" w:hAnsiTheme="minorHAnsi"/>
                <w:sz w:val="22"/>
                <w:szCs w:val="22"/>
              </w:rPr>
              <w:t>12/10</w:t>
            </w:r>
          </w:p>
          <w:p w:rsidR="00D52F54" w:rsidRPr="0049584D" w:rsidRDefault="00501F90" w:rsidP="002D131F">
            <w:pPr>
              <w:spacing w:after="0" w:line="240" w:lineRule="auto"/>
              <w:rPr>
                <w:rFonts w:asciiTheme="minorHAnsi" w:hAnsiTheme="minorHAnsi"/>
                <w:sz w:val="22"/>
                <w:szCs w:val="22"/>
              </w:rPr>
            </w:pPr>
            <w:r>
              <w:rPr>
                <w:rFonts w:asciiTheme="minorHAnsi" w:hAnsiTheme="minorHAnsi"/>
                <w:sz w:val="22"/>
                <w:szCs w:val="22"/>
              </w:rPr>
              <w:t>12/10</w:t>
            </w:r>
          </w:p>
        </w:tc>
        <w:tc>
          <w:tcPr>
            <w:tcW w:w="1080" w:type="dxa"/>
          </w:tcPr>
          <w:p w:rsidR="00D52F54" w:rsidRPr="0049584D" w:rsidRDefault="00D52F54" w:rsidP="002D131F">
            <w:pPr>
              <w:spacing w:after="0" w:line="240" w:lineRule="auto"/>
              <w:rPr>
                <w:rFonts w:asciiTheme="minorHAnsi" w:hAnsiTheme="minorHAnsi"/>
                <w:sz w:val="22"/>
                <w:szCs w:val="22"/>
              </w:rPr>
            </w:pPr>
            <w:r>
              <w:rPr>
                <w:rFonts w:asciiTheme="minorHAnsi" w:hAnsiTheme="minorHAnsi"/>
                <w:sz w:val="22"/>
                <w:szCs w:val="22"/>
              </w:rPr>
              <w:t>12:all</w:t>
            </w:r>
          </w:p>
        </w:tc>
        <w:tc>
          <w:tcPr>
            <w:tcW w:w="990" w:type="dxa"/>
          </w:tcPr>
          <w:p w:rsidR="00D52F54" w:rsidRDefault="00D52F54" w:rsidP="002D131F">
            <w:pPr>
              <w:spacing w:after="0" w:line="240" w:lineRule="auto"/>
              <w:rPr>
                <w:rFonts w:asciiTheme="minorHAnsi" w:hAnsiTheme="minorHAnsi"/>
                <w:sz w:val="22"/>
                <w:szCs w:val="22"/>
              </w:rPr>
            </w:pPr>
            <w:r>
              <w:rPr>
                <w:rFonts w:asciiTheme="minorHAnsi" w:hAnsiTheme="minorHAnsi"/>
                <w:sz w:val="22"/>
                <w:szCs w:val="22"/>
              </w:rPr>
              <w:t>17c</w:t>
            </w:r>
          </w:p>
        </w:tc>
      </w:tr>
      <w:tr w:rsidR="00501F90" w:rsidRPr="0049584D" w:rsidTr="00501F90">
        <w:trPr>
          <w:trHeight w:val="805"/>
        </w:trPr>
        <w:tc>
          <w:tcPr>
            <w:tcW w:w="927" w:type="dxa"/>
          </w:tcPr>
          <w:p w:rsidR="00D52F54" w:rsidRDefault="008A3BF2" w:rsidP="002D131F">
            <w:pPr>
              <w:spacing w:after="0" w:line="240" w:lineRule="auto"/>
              <w:jc w:val="center"/>
              <w:rPr>
                <w:rFonts w:asciiTheme="minorHAnsi" w:hAnsiTheme="minorHAnsi"/>
                <w:sz w:val="22"/>
                <w:szCs w:val="22"/>
              </w:rPr>
            </w:pPr>
            <w:r>
              <w:rPr>
                <w:rFonts w:asciiTheme="minorHAnsi" w:hAnsiTheme="minorHAnsi"/>
                <w:sz w:val="22"/>
                <w:szCs w:val="22"/>
              </w:rPr>
              <w:t>5</w:t>
            </w:r>
          </w:p>
        </w:tc>
        <w:tc>
          <w:tcPr>
            <w:tcW w:w="1910" w:type="dxa"/>
          </w:tcPr>
          <w:p w:rsidR="00D52F54" w:rsidRDefault="00D52F54" w:rsidP="002D131F">
            <w:pPr>
              <w:spacing w:after="0" w:line="240" w:lineRule="auto"/>
              <w:rPr>
                <w:rFonts w:asciiTheme="minorHAnsi" w:hAnsiTheme="minorHAnsi"/>
                <w:sz w:val="22"/>
                <w:szCs w:val="22"/>
              </w:rPr>
            </w:pPr>
            <w:r>
              <w:rPr>
                <w:rFonts w:asciiTheme="minorHAnsi" w:hAnsiTheme="minorHAnsi"/>
                <w:sz w:val="22"/>
                <w:szCs w:val="22"/>
              </w:rPr>
              <w:t>Erosion Prevention</w:t>
            </w:r>
          </w:p>
        </w:tc>
        <w:tc>
          <w:tcPr>
            <w:tcW w:w="4409" w:type="dxa"/>
          </w:tcPr>
          <w:p w:rsidR="00D52F54" w:rsidRPr="00D52F54" w:rsidRDefault="00D52F54" w:rsidP="0049584D">
            <w:pPr>
              <w:pStyle w:val="ListParagraph"/>
              <w:numPr>
                <w:ilvl w:val="0"/>
                <w:numId w:val="33"/>
              </w:numPr>
              <w:spacing w:after="0" w:line="240" w:lineRule="auto"/>
              <w:rPr>
                <w:rFonts w:asciiTheme="minorHAnsi" w:hAnsiTheme="minorHAnsi"/>
                <w:b/>
                <w:sz w:val="22"/>
                <w:szCs w:val="22"/>
              </w:rPr>
            </w:pPr>
            <w:r w:rsidRPr="00D52F54">
              <w:rPr>
                <w:rFonts w:asciiTheme="minorHAnsi" w:hAnsiTheme="minorHAnsi"/>
                <w:b/>
                <w:sz w:val="22"/>
                <w:szCs w:val="22"/>
              </w:rPr>
              <w:t>Video and notes (page 80)</w:t>
            </w:r>
          </w:p>
          <w:p w:rsidR="00D52F54" w:rsidRPr="0049584D" w:rsidRDefault="00D52F54" w:rsidP="0049584D">
            <w:pPr>
              <w:pStyle w:val="ListParagraph"/>
              <w:numPr>
                <w:ilvl w:val="0"/>
                <w:numId w:val="33"/>
              </w:numPr>
              <w:spacing w:after="0" w:line="240" w:lineRule="auto"/>
              <w:rPr>
                <w:rFonts w:asciiTheme="minorHAnsi" w:hAnsiTheme="minorHAnsi"/>
                <w:sz w:val="22"/>
                <w:szCs w:val="22"/>
              </w:rPr>
            </w:pPr>
            <w:r>
              <w:rPr>
                <w:rFonts w:asciiTheme="minorHAnsi" w:hAnsiTheme="minorHAnsi"/>
                <w:sz w:val="22"/>
                <w:szCs w:val="22"/>
              </w:rPr>
              <w:t>Reading for Meaning article and discussion (page 81)</w:t>
            </w:r>
          </w:p>
        </w:tc>
        <w:tc>
          <w:tcPr>
            <w:tcW w:w="1394" w:type="dxa"/>
          </w:tcPr>
          <w:p w:rsidR="00D52F54" w:rsidRPr="0049584D" w:rsidRDefault="00D52F54" w:rsidP="00706A20">
            <w:pPr>
              <w:spacing w:after="0" w:line="240" w:lineRule="auto"/>
              <w:jc w:val="center"/>
              <w:rPr>
                <w:rFonts w:asciiTheme="minorHAnsi" w:hAnsiTheme="minorHAnsi"/>
                <w:sz w:val="22"/>
                <w:szCs w:val="22"/>
              </w:rPr>
            </w:pPr>
          </w:p>
        </w:tc>
        <w:tc>
          <w:tcPr>
            <w:tcW w:w="990" w:type="dxa"/>
          </w:tcPr>
          <w:p w:rsidR="00D52F54" w:rsidRDefault="00501F90" w:rsidP="002D131F">
            <w:pPr>
              <w:spacing w:after="0" w:line="240" w:lineRule="auto"/>
              <w:rPr>
                <w:rFonts w:asciiTheme="minorHAnsi" w:hAnsiTheme="minorHAnsi"/>
                <w:sz w:val="22"/>
                <w:szCs w:val="22"/>
              </w:rPr>
            </w:pPr>
            <w:r>
              <w:rPr>
                <w:rFonts w:asciiTheme="minorHAnsi" w:hAnsiTheme="minorHAnsi"/>
                <w:sz w:val="22"/>
                <w:szCs w:val="22"/>
              </w:rPr>
              <w:t>12/11</w:t>
            </w:r>
          </w:p>
          <w:p w:rsidR="00D52F54" w:rsidRPr="0049584D" w:rsidRDefault="00501F90" w:rsidP="002D131F">
            <w:pPr>
              <w:spacing w:after="0" w:line="240" w:lineRule="auto"/>
              <w:rPr>
                <w:rFonts w:asciiTheme="minorHAnsi" w:hAnsiTheme="minorHAnsi"/>
                <w:sz w:val="22"/>
                <w:szCs w:val="22"/>
              </w:rPr>
            </w:pPr>
            <w:r>
              <w:rPr>
                <w:rFonts w:asciiTheme="minorHAnsi" w:hAnsiTheme="minorHAnsi"/>
                <w:sz w:val="22"/>
                <w:szCs w:val="22"/>
              </w:rPr>
              <w:t>12/11</w:t>
            </w:r>
          </w:p>
        </w:tc>
        <w:tc>
          <w:tcPr>
            <w:tcW w:w="1080" w:type="dxa"/>
          </w:tcPr>
          <w:p w:rsidR="00D52F54" w:rsidRPr="0049584D" w:rsidRDefault="00D52F54" w:rsidP="002D131F">
            <w:pPr>
              <w:spacing w:after="0" w:line="240" w:lineRule="auto"/>
              <w:rPr>
                <w:rFonts w:asciiTheme="minorHAnsi" w:hAnsiTheme="minorHAnsi"/>
                <w:sz w:val="22"/>
                <w:szCs w:val="22"/>
              </w:rPr>
            </w:pPr>
          </w:p>
        </w:tc>
        <w:tc>
          <w:tcPr>
            <w:tcW w:w="990" w:type="dxa"/>
          </w:tcPr>
          <w:p w:rsidR="00D52F54" w:rsidRPr="0049584D" w:rsidRDefault="00D52F54" w:rsidP="002D131F">
            <w:pPr>
              <w:spacing w:after="0" w:line="240" w:lineRule="auto"/>
              <w:rPr>
                <w:rFonts w:asciiTheme="minorHAnsi" w:hAnsiTheme="minorHAnsi"/>
                <w:sz w:val="22"/>
                <w:szCs w:val="22"/>
              </w:rPr>
            </w:pPr>
            <w:r>
              <w:rPr>
                <w:rFonts w:asciiTheme="minorHAnsi" w:hAnsiTheme="minorHAnsi"/>
                <w:sz w:val="22"/>
                <w:szCs w:val="22"/>
              </w:rPr>
              <w:t>17d</w:t>
            </w:r>
          </w:p>
        </w:tc>
      </w:tr>
      <w:tr w:rsidR="00501F90" w:rsidRPr="0049584D" w:rsidTr="00501F90">
        <w:trPr>
          <w:trHeight w:val="547"/>
        </w:trPr>
        <w:tc>
          <w:tcPr>
            <w:tcW w:w="927" w:type="dxa"/>
          </w:tcPr>
          <w:p w:rsidR="00D52F54" w:rsidRDefault="008A3BF2" w:rsidP="002D131F">
            <w:pPr>
              <w:spacing w:after="0" w:line="240" w:lineRule="auto"/>
              <w:jc w:val="center"/>
              <w:rPr>
                <w:rFonts w:asciiTheme="minorHAnsi" w:hAnsiTheme="minorHAnsi"/>
                <w:sz w:val="22"/>
                <w:szCs w:val="22"/>
              </w:rPr>
            </w:pPr>
            <w:r>
              <w:rPr>
                <w:rFonts w:asciiTheme="minorHAnsi" w:hAnsiTheme="minorHAnsi"/>
                <w:sz w:val="22"/>
                <w:szCs w:val="22"/>
              </w:rPr>
              <w:t>6</w:t>
            </w:r>
          </w:p>
        </w:tc>
        <w:tc>
          <w:tcPr>
            <w:tcW w:w="1910" w:type="dxa"/>
          </w:tcPr>
          <w:p w:rsidR="00D52F54" w:rsidRDefault="00D52F54" w:rsidP="002D131F">
            <w:pPr>
              <w:spacing w:after="0" w:line="240" w:lineRule="auto"/>
              <w:rPr>
                <w:rFonts w:asciiTheme="minorHAnsi" w:hAnsiTheme="minorHAnsi"/>
                <w:sz w:val="22"/>
                <w:szCs w:val="22"/>
              </w:rPr>
            </w:pPr>
            <w:r>
              <w:rPr>
                <w:rFonts w:asciiTheme="minorHAnsi" w:hAnsiTheme="minorHAnsi"/>
                <w:sz w:val="22"/>
                <w:szCs w:val="22"/>
              </w:rPr>
              <w:t>Soil Formation</w:t>
            </w:r>
          </w:p>
        </w:tc>
        <w:tc>
          <w:tcPr>
            <w:tcW w:w="4409" w:type="dxa"/>
          </w:tcPr>
          <w:p w:rsidR="00D52F54" w:rsidRPr="00D52F54" w:rsidRDefault="00D52F54" w:rsidP="0049584D">
            <w:pPr>
              <w:pStyle w:val="ListParagraph"/>
              <w:numPr>
                <w:ilvl w:val="0"/>
                <w:numId w:val="34"/>
              </w:numPr>
              <w:spacing w:after="0" w:line="240" w:lineRule="auto"/>
              <w:rPr>
                <w:rFonts w:asciiTheme="minorHAnsi" w:hAnsiTheme="minorHAnsi"/>
                <w:b/>
                <w:sz w:val="22"/>
                <w:szCs w:val="22"/>
              </w:rPr>
            </w:pPr>
            <w:r w:rsidRPr="00D52F54">
              <w:rPr>
                <w:rFonts w:asciiTheme="minorHAnsi" w:hAnsiTheme="minorHAnsi"/>
                <w:b/>
                <w:sz w:val="22"/>
                <w:szCs w:val="22"/>
              </w:rPr>
              <w:t>Video and notes (page 82)</w:t>
            </w:r>
          </w:p>
          <w:p w:rsidR="00D52F54" w:rsidRPr="0049584D" w:rsidRDefault="00D52F54" w:rsidP="0049584D">
            <w:pPr>
              <w:pStyle w:val="ListParagraph"/>
              <w:numPr>
                <w:ilvl w:val="0"/>
                <w:numId w:val="34"/>
              </w:numPr>
              <w:spacing w:after="0" w:line="240" w:lineRule="auto"/>
              <w:rPr>
                <w:rFonts w:asciiTheme="minorHAnsi" w:hAnsiTheme="minorHAnsi"/>
                <w:sz w:val="22"/>
                <w:szCs w:val="22"/>
              </w:rPr>
            </w:pPr>
            <w:r>
              <w:rPr>
                <w:rFonts w:asciiTheme="minorHAnsi" w:hAnsiTheme="minorHAnsi"/>
                <w:sz w:val="22"/>
                <w:szCs w:val="22"/>
              </w:rPr>
              <w:t>Soil Formation lab (page 83)</w:t>
            </w:r>
          </w:p>
        </w:tc>
        <w:tc>
          <w:tcPr>
            <w:tcW w:w="1394" w:type="dxa"/>
          </w:tcPr>
          <w:p w:rsidR="00D52F54" w:rsidRPr="0049584D" w:rsidRDefault="00D52F54" w:rsidP="00706A20">
            <w:pPr>
              <w:spacing w:after="0" w:line="240" w:lineRule="auto"/>
              <w:jc w:val="center"/>
              <w:rPr>
                <w:rFonts w:asciiTheme="minorHAnsi" w:hAnsiTheme="minorHAnsi"/>
                <w:sz w:val="22"/>
                <w:szCs w:val="22"/>
              </w:rPr>
            </w:pPr>
            <w:r>
              <w:rPr>
                <w:rFonts w:asciiTheme="minorHAnsi" w:hAnsiTheme="minorHAnsi"/>
                <w:sz w:val="22"/>
                <w:szCs w:val="22"/>
              </w:rPr>
              <w:t>IT pages 177-182</w:t>
            </w:r>
          </w:p>
        </w:tc>
        <w:tc>
          <w:tcPr>
            <w:tcW w:w="990" w:type="dxa"/>
          </w:tcPr>
          <w:p w:rsidR="00D52F54" w:rsidRDefault="00501F90" w:rsidP="002D131F">
            <w:pPr>
              <w:spacing w:after="0" w:line="240" w:lineRule="auto"/>
              <w:rPr>
                <w:rFonts w:asciiTheme="minorHAnsi" w:hAnsiTheme="minorHAnsi"/>
                <w:sz w:val="22"/>
                <w:szCs w:val="22"/>
              </w:rPr>
            </w:pPr>
            <w:r>
              <w:rPr>
                <w:rFonts w:asciiTheme="minorHAnsi" w:hAnsiTheme="minorHAnsi"/>
                <w:sz w:val="22"/>
                <w:szCs w:val="22"/>
              </w:rPr>
              <w:t>12/12</w:t>
            </w:r>
          </w:p>
          <w:p w:rsidR="00D52F54" w:rsidRPr="0049584D" w:rsidRDefault="00D52F54" w:rsidP="002D131F">
            <w:pPr>
              <w:spacing w:after="0" w:line="240" w:lineRule="auto"/>
              <w:rPr>
                <w:rFonts w:asciiTheme="minorHAnsi" w:hAnsiTheme="minorHAnsi"/>
                <w:sz w:val="22"/>
                <w:szCs w:val="22"/>
              </w:rPr>
            </w:pPr>
            <w:r>
              <w:rPr>
                <w:rFonts w:asciiTheme="minorHAnsi" w:hAnsiTheme="minorHAnsi"/>
                <w:sz w:val="22"/>
                <w:szCs w:val="22"/>
              </w:rPr>
              <w:t>12</w:t>
            </w:r>
            <w:r w:rsidR="00501F90">
              <w:rPr>
                <w:rFonts w:asciiTheme="minorHAnsi" w:hAnsiTheme="minorHAnsi"/>
                <w:sz w:val="22"/>
                <w:szCs w:val="22"/>
              </w:rPr>
              <w:t>/12</w:t>
            </w:r>
          </w:p>
        </w:tc>
        <w:tc>
          <w:tcPr>
            <w:tcW w:w="1080" w:type="dxa"/>
          </w:tcPr>
          <w:p w:rsidR="00D52F54" w:rsidRPr="0049584D" w:rsidRDefault="00D52F54" w:rsidP="002D131F">
            <w:pPr>
              <w:spacing w:after="0" w:line="240" w:lineRule="auto"/>
              <w:rPr>
                <w:rFonts w:asciiTheme="minorHAnsi" w:hAnsiTheme="minorHAnsi"/>
                <w:sz w:val="22"/>
                <w:szCs w:val="22"/>
              </w:rPr>
            </w:pPr>
            <w:r>
              <w:rPr>
                <w:rFonts w:asciiTheme="minorHAnsi" w:hAnsiTheme="minorHAnsi"/>
                <w:sz w:val="22"/>
                <w:szCs w:val="22"/>
              </w:rPr>
              <w:t>10:3</w:t>
            </w:r>
          </w:p>
        </w:tc>
        <w:tc>
          <w:tcPr>
            <w:tcW w:w="990" w:type="dxa"/>
          </w:tcPr>
          <w:p w:rsidR="00D52F54" w:rsidRDefault="00D52F54" w:rsidP="002D131F">
            <w:pPr>
              <w:spacing w:after="0" w:line="240" w:lineRule="auto"/>
              <w:rPr>
                <w:rFonts w:asciiTheme="minorHAnsi" w:hAnsiTheme="minorHAnsi"/>
                <w:sz w:val="22"/>
                <w:szCs w:val="22"/>
              </w:rPr>
            </w:pPr>
            <w:r>
              <w:rPr>
                <w:rFonts w:asciiTheme="minorHAnsi" w:hAnsiTheme="minorHAnsi"/>
                <w:sz w:val="22"/>
                <w:szCs w:val="22"/>
              </w:rPr>
              <w:t>16c</w:t>
            </w:r>
          </w:p>
        </w:tc>
      </w:tr>
    </w:tbl>
    <w:p w:rsidR="00514632" w:rsidRDefault="00AA4FBA" w:rsidP="00140C6F">
      <w:pPr>
        <w:rPr>
          <w:rFonts w:asciiTheme="minorHAnsi" w:hAnsiTheme="minorHAnsi"/>
          <w:b/>
          <w:sz w:val="22"/>
          <w:szCs w:val="22"/>
        </w:rPr>
      </w:pPr>
      <w:r w:rsidRPr="0049584D">
        <w:rPr>
          <w:rFonts w:asciiTheme="minorHAnsi" w:hAnsiTheme="minorHAnsi"/>
          <w:b/>
          <w:sz w:val="22"/>
          <w:szCs w:val="22"/>
        </w:rPr>
        <w:t>Quiz</w:t>
      </w:r>
      <w:r w:rsidR="006D1AEE" w:rsidRPr="0049584D">
        <w:rPr>
          <w:rFonts w:asciiTheme="minorHAnsi" w:hAnsiTheme="minorHAnsi"/>
          <w:b/>
          <w:sz w:val="22"/>
          <w:szCs w:val="22"/>
        </w:rPr>
        <w:t xml:space="preserve"> o</w:t>
      </w:r>
      <w:r w:rsidR="004F635E" w:rsidRPr="0049584D">
        <w:rPr>
          <w:rFonts w:asciiTheme="minorHAnsi" w:hAnsiTheme="minorHAnsi"/>
          <w:b/>
          <w:sz w:val="22"/>
          <w:szCs w:val="22"/>
        </w:rPr>
        <w:t xml:space="preserve">ver Concepts </w:t>
      </w:r>
      <w:r w:rsidR="00514632">
        <w:rPr>
          <w:rFonts w:asciiTheme="minorHAnsi" w:hAnsiTheme="minorHAnsi"/>
          <w:b/>
          <w:sz w:val="22"/>
          <w:szCs w:val="22"/>
        </w:rPr>
        <w:t>1 and 2</w:t>
      </w:r>
      <w:r w:rsidR="004F635E" w:rsidRPr="0049584D">
        <w:rPr>
          <w:rFonts w:asciiTheme="minorHAnsi" w:hAnsiTheme="minorHAnsi"/>
          <w:b/>
          <w:sz w:val="22"/>
          <w:szCs w:val="22"/>
        </w:rPr>
        <w:t xml:space="preserve">: </w:t>
      </w:r>
      <w:r w:rsidR="006D1AEE" w:rsidRPr="0049584D">
        <w:rPr>
          <w:rFonts w:asciiTheme="minorHAnsi" w:hAnsiTheme="minorHAnsi"/>
          <w:b/>
          <w:sz w:val="22"/>
          <w:szCs w:val="22"/>
        </w:rPr>
        <w:t xml:space="preserve"> </w:t>
      </w:r>
      <w:r w:rsidR="00514632">
        <w:rPr>
          <w:rFonts w:asciiTheme="minorHAnsi" w:hAnsiTheme="minorHAnsi"/>
          <w:b/>
          <w:sz w:val="22"/>
          <w:szCs w:val="22"/>
        </w:rPr>
        <w:t>December 9</w:t>
      </w:r>
    </w:p>
    <w:p w:rsidR="005409C7" w:rsidRDefault="005409C7" w:rsidP="00140C6F">
      <w:pPr>
        <w:rPr>
          <w:rFonts w:asciiTheme="minorHAnsi" w:hAnsiTheme="minorHAnsi"/>
          <w:b/>
          <w:sz w:val="22"/>
          <w:szCs w:val="22"/>
        </w:rPr>
      </w:pPr>
      <w:r>
        <w:rPr>
          <w:rFonts w:asciiTheme="minorHAnsi" w:hAnsiTheme="minorHAnsi"/>
          <w:b/>
          <w:sz w:val="22"/>
          <w:szCs w:val="22"/>
        </w:rPr>
        <w:t>Quiz ov</w:t>
      </w:r>
      <w:r w:rsidR="00DC058C">
        <w:rPr>
          <w:rFonts w:asciiTheme="minorHAnsi" w:hAnsiTheme="minorHAnsi"/>
          <w:b/>
          <w:sz w:val="22"/>
          <w:szCs w:val="22"/>
        </w:rPr>
        <w:t>er Concepts 4 and 5: December 16</w:t>
      </w:r>
      <w:bookmarkStart w:id="0" w:name="_GoBack"/>
      <w:bookmarkEnd w:id="0"/>
    </w:p>
    <w:p w:rsidR="00842625" w:rsidRPr="00514632" w:rsidRDefault="004F635E" w:rsidP="00140C6F">
      <w:pPr>
        <w:rPr>
          <w:rFonts w:asciiTheme="minorHAnsi" w:hAnsiTheme="minorHAnsi"/>
          <w:b/>
          <w:sz w:val="22"/>
          <w:szCs w:val="22"/>
          <w:u w:val="single"/>
        </w:rPr>
      </w:pPr>
      <w:r w:rsidRPr="0049584D">
        <w:rPr>
          <w:rFonts w:asciiTheme="minorHAnsi" w:hAnsiTheme="minorHAnsi"/>
          <w:b/>
          <w:sz w:val="22"/>
          <w:szCs w:val="22"/>
        </w:rPr>
        <w:t>You will ha</w:t>
      </w:r>
      <w:r w:rsidR="00514632">
        <w:rPr>
          <w:rFonts w:asciiTheme="minorHAnsi" w:hAnsiTheme="minorHAnsi"/>
          <w:b/>
          <w:sz w:val="22"/>
          <w:szCs w:val="22"/>
        </w:rPr>
        <w:t xml:space="preserve">ve a Test covering all concepts: </w:t>
      </w:r>
      <w:r w:rsidR="00514632">
        <w:rPr>
          <w:rFonts w:asciiTheme="minorHAnsi" w:hAnsiTheme="minorHAnsi"/>
          <w:b/>
          <w:sz w:val="22"/>
          <w:szCs w:val="22"/>
          <w:u w:val="single"/>
        </w:rPr>
        <w:tab/>
      </w:r>
      <w:r w:rsidR="00514632">
        <w:rPr>
          <w:rFonts w:asciiTheme="minorHAnsi" w:hAnsiTheme="minorHAnsi"/>
          <w:b/>
          <w:sz w:val="22"/>
          <w:szCs w:val="22"/>
          <w:u w:val="single"/>
        </w:rPr>
        <w:tab/>
      </w:r>
      <w:r w:rsidR="00514632">
        <w:rPr>
          <w:rFonts w:asciiTheme="minorHAnsi" w:hAnsiTheme="minorHAnsi"/>
          <w:b/>
          <w:sz w:val="22"/>
          <w:szCs w:val="22"/>
          <w:u w:val="single"/>
        </w:rPr>
        <w:tab/>
      </w:r>
      <w:r w:rsidR="00514632">
        <w:rPr>
          <w:rFonts w:asciiTheme="minorHAnsi" w:hAnsiTheme="minorHAnsi"/>
          <w:b/>
          <w:sz w:val="22"/>
          <w:szCs w:val="22"/>
          <w:u w:val="single"/>
        </w:rPr>
        <w:tab/>
      </w:r>
    </w:p>
    <w:p w:rsidR="007F2909" w:rsidRPr="00D17C6D" w:rsidRDefault="007F2909" w:rsidP="00D17C6D">
      <w:pPr>
        <w:spacing w:after="0" w:line="240" w:lineRule="auto"/>
        <w:rPr>
          <w:rFonts w:asciiTheme="minorHAnsi" w:hAnsiTheme="minorHAnsi"/>
          <w:b/>
          <w:sz w:val="22"/>
          <w:szCs w:val="22"/>
        </w:rPr>
      </w:pPr>
    </w:p>
    <w:sectPr w:rsidR="007F2909" w:rsidRPr="00D17C6D" w:rsidSect="00F75304">
      <w:pgSz w:w="12240" w:h="15840"/>
      <w:pgMar w:top="576" w:right="45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94B"/>
    <w:multiLevelType w:val="hybridMultilevel"/>
    <w:tmpl w:val="047C6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0A5875"/>
    <w:multiLevelType w:val="hybridMultilevel"/>
    <w:tmpl w:val="133C6878"/>
    <w:lvl w:ilvl="0" w:tplc="1098FE72">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082226AD"/>
    <w:multiLevelType w:val="hybridMultilevel"/>
    <w:tmpl w:val="133C6878"/>
    <w:lvl w:ilvl="0" w:tplc="1098FE72">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0B3E6BDC"/>
    <w:multiLevelType w:val="hybridMultilevel"/>
    <w:tmpl w:val="F3B03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20224"/>
    <w:multiLevelType w:val="hybridMultilevel"/>
    <w:tmpl w:val="7C80D8B6"/>
    <w:lvl w:ilvl="0" w:tplc="A9AC9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F4F0D"/>
    <w:multiLevelType w:val="hybridMultilevel"/>
    <w:tmpl w:val="8426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72E29"/>
    <w:multiLevelType w:val="hybridMultilevel"/>
    <w:tmpl w:val="414A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247EE"/>
    <w:multiLevelType w:val="hybridMultilevel"/>
    <w:tmpl w:val="05B0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94B3C"/>
    <w:multiLevelType w:val="hybridMultilevel"/>
    <w:tmpl w:val="FD3A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3291B"/>
    <w:multiLevelType w:val="hybridMultilevel"/>
    <w:tmpl w:val="B63C9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F7AF6"/>
    <w:multiLevelType w:val="hybridMultilevel"/>
    <w:tmpl w:val="33D0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0417B"/>
    <w:multiLevelType w:val="hybridMultilevel"/>
    <w:tmpl w:val="17A8CB10"/>
    <w:lvl w:ilvl="0" w:tplc="3732C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6F5E01"/>
    <w:multiLevelType w:val="hybridMultilevel"/>
    <w:tmpl w:val="17BC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A5399"/>
    <w:multiLevelType w:val="hybridMultilevel"/>
    <w:tmpl w:val="BEB81DC8"/>
    <w:lvl w:ilvl="0" w:tplc="7EA4B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0503B"/>
    <w:multiLevelType w:val="hybridMultilevel"/>
    <w:tmpl w:val="7438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90DEF"/>
    <w:multiLevelType w:val="hybridMultilevel"/>
    <w:tmpl w:val="94702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96BE4"/>
    <w:multiLevelType w:val="hybridMultilevel"/>
    <w:tmpl w:val="33F8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62790"/>
    <w:multiLevelType w:val="hybridMultilevel"/>
    <w:tmpl w:val="9858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F41EB2"/>
    <w:multiLevelType w:val="hybridMultilevel"/>
    <w:tmpl w:val="83FE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3458DE"/>
    <w:multiLevelType w:val="hybridMultilevel"/>
    <w:tmpl w:val="B37E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D6CDC"/>
    <w:multiLevelType w:val="hybridMultilevel"/>
    <w:tmpl w:val="200E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D08B3"/>
    <w:multiLevelType w:val="hybridMultilevel"/>
    <w:tmpl w:val="B330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F5345"/>
    <w:multiLevelType w:val="hybridMultilevel"/>
    <w:tmpl w:val="2B6C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E5875"/>
    <w:multiLevelType w:val="hybridMultilevel"/>
    <w:tmpl w:val="1C2E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1081E"/>
    <w:multiLevelType w:val="hybridMultilevel"/>
    <w:tmpl w:val="BD7EFF02"/>
    <w:lvl w:ilvl="0" w:tplc="86EEE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0E5FF4"/>
    <w:multiLevelType w:val="hybridMultilevel"/>
    <w:tmpl w:val="36F8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2A0A7E"/>
    <w:multiLevelType w:val="hybridMultilevel"/>
    <w:tmpl w:val="A7329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B5AF6"/>
    <w:multiLevelType w:val="hybridMultilevel"/>
    <w:tmpl w:val="A1DE3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C2249C"/>
    <w:multiLevelType w:val="hybridMultilevel"/>
    <w:tmpl w:val="42E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0C1991"/>
    <w:multiLevelType w:val="hybridMultilevel"/>
    <w:tmpl w:val="14B2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EE7614"/>
    <w:multiLevelType w:val="hybridMultilevel"/>
    <w:tmpl w:val="5466218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1">
    <w:nsid w:val="76FC727C"/>
    <w:multiLevelType w:val="hybridMultilevel"/>
    <w:tmpl w:val="C100960A"/>
    <w:lvl w:ilvl="0" w:tplc="BB94C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472C0C"/>
    <w:multiLevelType w:val="hybridMultilevel"/>
    <w:tmpl w:val="0010A254"/>
    <w:lvl w:ilvl="0" w:tplc="4E4C2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C709FA"/>
    <w:multiLevelType w:val="hybridMultilevel"/>
    <w:tmpl w:val="133C6878"/>
    <w:lvl w:ilvl="0" w:tplc="1098FE72">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28"/>
  </w:num>
  <w:num w:numId="2">
    <w:abstractNumId w:val="14"/>
  </w:num>
  <w:num w:numId="3">
    <w:abstractNumId w:val="0"/>
  </w:num>
  <w:num w:numId="4">
    <w:abstractNumId w:val="29"/>
  </w:num>
  <w:num w:numId="5">
    <w:abstractNumId w:val="3"/>
  </w:num>
  <w:num w:numId="6">
    <w:abstractNumId w:val="5"/>
  </w:num>
  <w:num w:numId="7">
    <w:abstractNumId w:val="22"/>
  </w:num>
  <w:num w:numId="8">
    <w:abstractNumId w:val="12"/>
  </w:num>
  <w:num w:numId="9">
    <w:abstractNumId w:val="23"/>
  </w:num>
  <w:num w:numId="10">
    <w:abstractNumId w:val="1"/>
  </w:num>
  <w:num w:numId="11">
    <w:abstractNumId w:val="2"/>
  </w:num>
  <w:num w:numId="12">
    <w:abstractNumId w:val="33"/>
  </w:num>
  <w:num w:numId="13">
    <w:abstractNumId w:val="10"/>
  </w:num>
  <w:num w:numId="14">
    <w:abstractNumId w:val="9"/>
  </w:num>
  <w:num w:numId="15">
    <w:abstractNumId w:val="26"/>
  </w:num>
  <w:num w:numId="16">
    <w:abstractNumId w:val="15"/>
  </w:num>
  <w:num w:numId="17">
    <w:abstractNumId w:val="7"/>
  </w:num>
  <w:num w:numId="18">
    <w:abstractNumId w:val="24"/>
  </w:num>
  <w:num w:numId="19">
    <w:abstractNumId w:val="16"/>
  </w:num>
  <w:num w:numId="20">
    <w:abstractNumId w:val="6"/>
  </w:num>
  <w:num w:numId="21">
    <w:abstractNumId w:val="20"/>
  </w:num>
  <w:num w:numId="22">
    <w:abstractNumId w:val="21"/>
  </w:num>
  <w:num w:numId="23">
    <w:abstractNumId w:val="31"/>
  </w:num>
  <w:num w:numId="24">
    <w:abstractNumId w:val="19"/>
  </w:num>
  <w:num w:numId="25">
    <w:abstractNumId w:val="8"/>
  </w:num>
  <w:num w:numId="26">
    <w:abstractNumId w:val="30"/>
  </w:num>
  <w:num w:numId="27">
    <w:abstractNumId w:val="27"/>
  </w:num>
  <w:num w:numId="28">
    <w:abstractNumId w:val="11"/>
  </w:num>
  <w:num w:numId="29">
    <w:abstractNumId w:val="18"/>
  </w:num>
  <w:num w:numId="30">
    <w:abstractNumId w:val="25"/>
  </w:num>
  <w:num w:numId="31">
    <w:abstractNumId w:val="17"/>
  </w:num>
  <w:num w:numId="32">
    <w:abstractNumId w:val="13"/>
  </w:num>
  <w:num w:numId="33">
    <w:abstractNumId w:val="3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6C"/>
    <w:rsid w:val="00073153"/>
    <w:rsid w:val="00082891"/>
    <w:rsid w:val="000D436C"/>
    <w:rsid w:val="000E7EF0"/>
    <w:rsid w:val="00140C6F"/>
    <w:rsid w:val="00187C0A"/>
    <w:rsid w:val="00192C78"/>
    <w:rsid w:val="00247806"/>
    <w:rsid w:val="00296A78"/>
    <w:rsid w:val="002A1E1E"/>
    <w:rsid w:val="002A5193"/>
    <w:rsid w:val="002D131F"/>
    <w:rsid w:val="002E728F"/>
    <w:rsid w:val="002F77DD"/>
    <w:rsid w:val="00383ADB"/>
    <w:rsid w:val="003C7AFD"/>
    <w:rsid w:val="003F7110"/>
    <w:rsid w:val="004720E7"/>
    <w:rsid w:val="00481008"/>
    <w:rsid w:val="0049584D"/>
    <w:rsid w:val="004D0857"/>
    <w:rsid w:val="004F635E"/>
    <w:rsid w:val="004F6639"/>
    <w:rsid w:val="00501F90"/>
    <w:rsid w:val="00514632"/>
    <w:rsid w:val="0051705F"/>
    <w:rsid w:val="005409C7"/>
    <w:rsid w:val="00560759"/>
    <w:rsid w:val="005B38D0"/>
    <w:rsid w:val="005C7871"/>
    <w:rsid w:val="00600843"/>
    <w:rsid w:val="00614214"/>
    <w:rsid w:val="006353D1"/>
    <w:rsid w:val="00655C77"/>
    <w:rsid w:val="00666A52"/>
    <w:rsid w:val="00683C22"/>
    <w:rsid w:val="00684EAF"/>
    <w:rsid w:val="00686B8F"/>
    <w:rsid w:val="006B239D"/>
    <w:rsid w:val="006B5A14"/>
    <w:rsid w:val="006D1AEE"/>
    <w:rsid w:val="006D5245"/>
    <w:rsid w:val="006F5BF8"/>
    <w:rsid w:val="00700580"/>
    <w:rsid w:val="00706A20"/>
    <w:rsid w:val="007C420F"/>
    <w:rsid w:val="007F2909"/>
    <w:rsid w:val="0082433E"/>
    <w:rsid w:val="00842625"/>
    <w:rsid w:val="008612B9"/>
    <w:rsid w:val="008837EE"/>
    <w:rsid w:val="008A3BF2"/>
    <w:rsid w:val="009021CA"/>
    <w:rsid w:val="00934952"/>
    <w:rsid w:val="00940534"/>
    <w:rsid w:val="00946480"/>
    <w:rsid w:val="009767A7"/>
    <w:rsid w:val="009B029B"/>
    <w:rsid w:val="009E0493"/>
    <w:rsid w:val="009F2D40"/>
    <w:rsid w:val="00A324C4"/>
    <w:rsid w:val="00A81208"/>
    <w:rsid w:val="00AA4FBA"/>
    <w:rsid w:val="00AC4693"/>
    <w:rsid w:val="00B114BF"/>
    <w:rsid w:val="00B133DC"/>
    <w:rsid w:val="00B34253"/>
    <w:rsid w:val="00B8422B"/>
    <w:rsid w:val="00BB172E"/>
    <w:rsid w:val="00C610E9"/>
    <w:rsid w:val="00C65127"/>
    <w:rsid w:val="00C80B5C"/>
    <w:rsid w:val="00C96190"/>
    <w:rsid w:val="00CC1600"/>
    <w:rsid w:val="00CF6AD2"/>
    <w:rsid w:val="00D17230"/>
    <w:rsid w:val="00D17C6D"/>
    <w:rsid w:val="00D3106A"/>
    <w:rsid w:val="00D52F54"/>
    <w:rsid w:val="00D53895"/>
    <w:rsid w:val="00D60F4A"/>
    <w:rsid w:val="00DC058C"/>
    <w:rsid w:val="00DE10D5"/>
    <w:rsid w:val="00E34F56"/>
    <w:rsid w:val="00E40E77"/>
    <w:rsid w:val="00E51E32"/>
    <w:rsid w:val="00F14FC6"/>
    <w:rsid w:val="00F2443E"/>
    <w:rsid w:val="00F24844"/>
    <w:rsid w:val="00F4201D"/>
    <w:rsid w:val="00F60BAA"/>
    <w:rsid w:val="00F75304"/>
    <w:rsid w:val="00F839C7"/>
    <w:rsid w:val="00FB313C"/>
    <w:rsid w:val="00FD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alibri"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8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C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40C6F"/>
    <w:rPr>
      <w:rFonts w:ascii="Tahoma" w:hAnsi="Tahoma" w:cs="Tahoma"/>
      <w:sz w:val="16"/>
      <w:szCs w:val="16"/>
    </w:rPr>
  </w:style>
  <w:style w:type="paragraph" w:styleId="Subtitle">
    <w:name w:val="Subtitle"/>
    <w:basedOn w:val="Normal"/>
    <w:next w:val="Normal"/>
    <w:link w:val="SubtitleChar"/>
    <w:uiPriority w:val="11"/>
    <w:qFormat/>
    <w:rsid w:val="00140C6F"/>
    <w:pPr>
      <w:numPr>
        <w:ilvl w:val="1"/>
      </w:numPr>
    </w:pPr>
    <w:rPr>
      <w:rFonts w:ascii="Cambria" w:eastAsia="Times New Roman" w:hAnsi="Cambria"/>
      <w:i/>
      <w:iCs/>
      <w:color w:val="4F81BD"/>
      <w:spacing w:val="15"/>
      <w:sz w:val="20"/>
      <w:szCs w:val="20"/>
    </w:rPr>
  </w:style>
  <w:style w:type="character" w:customStyle="1" w:styleId="SubtitleChar">
    <w:name w:val="Subtitle Char"/>
    <w:link w:val="Subtitle"/>
    <w:uiPriority w:val="11"/>
    <w:rsid w:val="00140C6F"/>
    <w:rPr>
      <w:rFonts w:ascii="Cambria" w:eastAsia="Times New Roman" w:hAnsi="Cambria" w:cs="Times New Roman"/>
      <w:i/>
      <w:iCs/>
      <w:color w:val="4F81BD"/>
      <w:spacing w:val="15"/>
    </w:rPr>
  </w:style>
  <w:style w:type="paragraph" w:styleId="ListParagraph">
    <w:name w:val="List Paragraph"/>
    <w:basedOn w:val="Normal"/>
    <w:uiPriority w:val="34"/>
    <w:qFormat/>
    <w:rsid w:val="00140C6F"/>
    <w:pPr>
      <w:ind w:left="720"/>
      <w:contextualSpacing/>
    </w:pPr>
  </w:style>
  <w:style w:type="table" w:styleId="TableGrid">
    <w:name w:val="Table Grid"/>
    <w:basedOn w:val="TableNormal"/>
    <w:uiPriority w:val="59"/>
    <w:rsid w:val="004810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84EAF"/>
    <w:rPr>
      <w:color w:val="0000FF"/>
      <w:u w:val="single"/>
    </w:rPr>
  </w:style>
  <w:style w:type="character" w:customStyle="1" w:styleId="apple-converted-space">
    <w:name w:val="apple-converted-space"/>
    <w:basedOn w:val="DefaultParagraphFont"/>
    <w:rsid w:val="006D5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alibri"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8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C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40C6F"/>
    <w:rPr>
      <w:rFonts w:ascii="Tahoma" w:hAnsi="Tahoma" w:cs="Tahoma"/>
      <w:sz w:val="16"/>
      <w:szCs w:val="16"/>
    </w:rPr>
  </w:style>
  <w:style w:type="paragraph" w:styleId="Subtitle">
    <w:name w:val="Subtitle"/>
    <w:basedOn w:val="Normal"/>
    <w:next w:val="Normal"/>
    <w:link w:val="SubtitleChar"/>
    <w:uiPriority w:val="11"/>
    <w:qFormat/>
    <w:rsid w:val="00140C6F"/>
    <w:pPr>
      <w:numPr>
        <w:ilvl w:val="1"/>
      </w:numPr>
    </w:pPr>
    <w:rPr>
      <w:rFonts w:ascii="Cambria" w:eastAsia="Times New Roman" w:hAnsi="Cambria"/>
      <w:i/>
      <w:iCs/>
      <w:color w:val="4F81BD"/>
      <w:spacing w:val="15"/>
      <w:sz w:val="20"/>
      <w:szCs w:val="20"/>
    </w:rPr>
  </w:style>
  <w:style w:type="character" w:customStyle="1" w:styleId="SubtitleChar">
    <w:name w:val="Subtitle Char"/>
    <w:link w:val="Subtitle"/>
    <w:uiPriority w:val="11"/>
    <w:rsid w:val="00140C6F"/>
    <w:rPr>
      <w:rFonts w:ascii="Cambria" w:eastAsia="Times New Roman" w:hAnsi="Cambria" w:cs="Times New Roman"/>
      <w:i/>
      <w:iCs/>
      <w:color w:val="4F81BD"/>
      <w:spacing w:val="15"/>
    </w:rPr>
  </w:style>
  <w:style w:type="paragraph" w:styleId="ListParagraph">
    <w:name w:val="List Paragraph"/>
    <w:basedOn w:val="Normal"/>
    <w:uiPriority w:val="34"/>
    <w:qFormat/>
    <w:rsid w:val="00140C6F"/>
    <w:pPr>
      <w:ind w:left="720"/>
      <w:contextualSpacing/>
    </w:pPr>
  </w:style>
  <w:style w:type="table" w:styleId="TableGrid">
    <w:name w:val="Table Grid"/>
    <w:basedOn w:val="TableNormal"/>
    <w:uiPriority w:val="59"/>
    <w:rsid w:val="004810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84EAF"/>
    <w:rPr>
      <w:color w:val="0000FF"/>
      <w:u w:val="single"/>
    </w:rPr>
  </w:style>
  <w:style w:type="character" w:customStyle="1" w:styleId="apple-converted-space">
    <w:name w:val="apple-converted-space"/>
    <w:basedOn w:val="DefaultParagraphFont"/>
    <w:rsid w:val="006D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735E-8388-4955-BAB3-8B45B984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e200002072</dc:creator>
  <cp:lastModifiedBy>Harrier-Wilson, Janelle</cp:lastModifiedBy>
  <cp:revision>4</cp:revision>
  <cp:lastPrinted>2013-12-02T13:16:00Z</cp:lastPrinted>
  <dcterms:created xsi:type="dcterms:W3CDTF">2013-12-02T15:04:00Z</dcterms:created>
  <dcterms:modified xsi:type="dcterms:W3CDTF">2013-12-02T16:16:00Z</dcterms:modified>
</cp:coreProperties>
</file>